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97D3" w14:textId="77777777" w:rsidR="002346E7" w:rsidRDefault="002346E7" w:rsidP="00B9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08DE1754" w14:textId="1AB2F511" w:rsidR="00E713D0" w:rsidRPr="00B639F4" w:rsidRDefault="002346E7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color w:val="444444"/>
          <w:sz w:val="40"/>
          <w:lang w:eastAsia="it-IT"/>
        </w:rPr>
      </w:pPr>
      <w:r w:rsidRPr="00B639F4">
        <w:rPr>
          <w:rFonts w:eastAsia="Times New Roman" w:cs="Courier New"/>
          <w:b/>
          <w:color w:val="444444"/>
          <w:sz w:val="40"/>
          <w:lang w:eastAsia="it-IT"/>
        </w:rPr>
        <w:t>INFORM</w:t>
      </w:r>
      <w:r w:rsidR="004C2D3D">
        <w:rPr>
          <w:rFonts w:eastAsia="Times New Roman" w:cs="Courier New"/>
          <w:b/>
          <w:color w:val="444444"/>
          <w:sz w:val="40"/>
          <w:lang w:eastAsia="it-IT"/>
        </w:rPr>
        <w:t>AZIONE</w:t>
      </w:r>
      <w:r w:rsidR="0038585B">
        <w:rPr>
          <w:rFonts w:eastAsia="Times New Roman" w:cs="Courier New"/>
          <w:b/>
          <w:color w:val="444444"/>
          <w:sz w:val="40"/>
          <w:lang w:eastAsia="it-IT"/>
        </w:rPr>
        <w:t xml:space="preserve"> PER </w:t>
      </w:r>
      <w:r w:rsidR="00E713D0" w:rsidRPr="00B639F4">
        <w:rPr>
          <w:rFonts w:eastAsia="Times New Roman" w:cs="Courier New"/>
          <w:b/>
          <w:color w:val="444444"/>
          <w:sz w:val="40"/>
          <w:lang w:eastAsia="it-IT"/>
        </w:rPr>
        <w:t xml:space="preserve">TUTTI I DIPENDENTI </w:t>
      </w:r>
    </w:p>
    <w:p w14:paraId="4B31A24C" w14:textId="35CD10F4" w:rsidR="002346E7" w:rsidRPr="00B639F4" w:rsidRDefault="00E713D0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color w:val="444444"/>
          <w:sz w:val="40"/>
          <w:lang w:eastAsia="it-IT"/>
        </w:rPr>
      </w:pPr>
      <w:r w:rsidRPr="00B639F4">
        <w:rPr>
          <w:rFonts w:eastAsia="Times New Roman" w:cs="Courier New"/>
          <w:b/>
          <w:color w:val="444444"/>
          <w:sz w:val="40"/>
          <w:lang w:eastAsia="it-IT"/>
        </w:rPr>
        <w:t xml:space="preserve">E CHIUNQUE </w:t>
      </w:r>
      <w:r w:rsidR="005F3882">
        <w:rPr>
          <w:rFonts w:eastAsia="Times New Roman" w:cs="Courier New"/>
          <w:b/>
          <w:color w:val="444444"/>
          <w:sz w:val="40"/>
          <w:lang w:eastAsia="it-IT"/>
        </w:rPr>
        <w:t>SVOLGA ATTIVITA’ LAVORATIVA, DI FORMAZIONE O VOLONTARIATO</w:t>
      </w:r>
    </w:p>
    <w:p w14:paraId="4A2C08FA" w14:textId="77777777" w:rsidR="002346E7" w:rsidRDefault="002346E7" w:rsidP="00B9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2DADEAEF" w14:textId="11EA4A70" w:rsidR="00BB0BE7" w:rsidRDefault="0038585B" w:rsidP="00BB0BE7">
      <w:pPr>
        <w:rPr>
          <w:color w:val="444444"/>
        </w:rPr>
      </w:pPr>
      <w:r>
        <w:rPr>
          <w:rFonts w:eastAsia="Times New Roman" w:cs="Courier New"/>
          <w:color w:val="444444"/>
          <w:lang w:eastAsia="it-IT"/>
        </w:rPr>
        <w:t>In</w:t>
      </w:r>
      <w:r w:rsidR="00BB0BE7" w:rsidRPr="00BB0BE7">
        <w:rPr>
          <w:rFonts w:eastAsia="Times New Roman" w:cs="Courier New"/>
          <w:color w:val="444444"/>
          <w:lang w:eastAsia="it-IT"/>
        </w:rPr>
        <w:t xml:space="preserve"> ottemperanza alle disposizioni fornite con il DL 21 settembre 2021, n. 127, </w:t>
      </w:r>
      <w:r w:rsidR="00BB0BE7">
        <w:rPr>
          <w:rFonts w:eastAsia="Times New Roman" w:cs="Courier New"/>
          <w:color w:val="444444"/>
          <w:lang w:eastAsia="it-IT"/>
        </w:rPr>
        <w:t>chiunque acced</w:t>
      </w:r>
      <w:r>
        <w:rPr>
          <w:rFonts w:eastAsia="Times New Roman" w:cs="Courier New"/>
          <w:color w:val="444444"/>
          <w:lang w:eastAsia="it-IT"/>
        </w:rPr>
        <w:t>e</w:t>
      </w:r>
      <w:r w:rsidR="00BB0BE7">
        <w:rPr>
          <w:rFonts w:eastAsia="Times New Roman" w:cs="Courier New"/>
          <w:color w:val="444444"/>
          <w:lang w:eastAsia="it-IT"/>
        </w:rPr>
        <w:t xml:space="preserve"> a una pubblica amministrazione</w:t>
      </w:r>
      <w:r w:rsidR="005F3882">
        <w:rPr>
          <w:rFonts w:eastAsia="Times New Roman" w:cs="Courier New"/>
          <w:color w:val="444444"/>
          <w:lang w:eastAsia="it-IT"/>
        </w:rPr>
        <w:t>, per lo svolgimento di attività lavorativa, formazione o volontariato, anche su base di contratti esterni,</w:t>
      </w:r>
      <w:r w:rsidR="00BB0BE7">
        <w:rPr>
          <w:rFonts w:eastAsia="Times New Roman" w:cs="Courier New"/>
          <w:color w:val="444444"/>
          <w:lang w:eastAsia="it-IT"/>
        </w:rPr>
        <w:t xml:space="preserve"> è </w:t>
      </w:r>
      <w:r w:rsidR="00BB0BE7" w:rsidRPr="00BB0BE7">
        <w:rPr>
          <w:rFonts w:eastAsia="Times New Roman" w:cs="Courier New"/>
          <w:color w:val="444444"/>
          <w:lang w:eastAsia="it-IT"/>
        </w:rPr>
        <w:t>obblig</w:t>
      </w:r>
      <w:r w:rsidR="00BB0BE7">
        <w:rPr>
          <w:rFonts w:eastAsia="Times New Roman" w:cs="Courier New"/>
          <w:color w:val="444444"/>
          <w:lang w:eastAsia="it-IT"/>
        </w:rPr>
        <w:t>ato</w:t>
      </w:r>
      <w:r w:rsidR="00BB0BE7" w:rsidRPr="00BB0BE7">
        <w:rPr>
          <w:rFonts w:eastAsia="Times New Roman" w:cs="Courier New"/>
          <w:color w:val="444444"/>
          <w:lang w:eastAsia="it-IT"/>
        </w:rPr>
        <w:t xml:space="preserve"> </w:t>
      </w:r>
      <w:r w:rsidR="00BB0BE7">
        <w:rPr>
          <w:rFonts w:eastAsia="Times New Roman" w:cs="Courier New"/>
          <w:color w:val="444444"/>
          <w:lang w:eastAsia="it-IT"/>
        </w:rPr>
        <w:t>a</w:t>
      </w:r>
      <w:r w:rsidR="00BB0BE7" w:rsidRPr="00BB0BE7">
        <w:rPr>
          <w:rFonts w:eastAsia="Times New Roman" w:cs="Courier New"/>
          <w:color w:val="444444"/>
          <w:lang w:eastAsia="it-IT"/>
        </w:rPr>
        <w:t xml:space="preserve"> possedere e</w:t>
      </w:r>
      <w:r w:rsidR="00BB0BE7">
        <w:rPr>
          <w:rFonts w:eastAsia="Times New Roman" w:cs="Courier New"/>
          <w:color w:val="444444"/>
          <w:lang w:eastAsia="it-IT"/>
        </w:rPr>
        <w:t>d</w:t>
      </w:r>
      <w:r w:rsidR="00BB0BE7" w:rsidRPr="00BB0BE7">
        <w:rPr>
          <w:rFonts w:eastAsia="Times New Roman" w:cs="Courier New"/>
          <w:color w:val="444444"/>
          <w:lang w:eastAsia="it-IT"/>
        </w:rPr>
        <w:t xml:space="preserve"> esibire su richiesta, </w:t>
      </w:r>
      <w:r w:rsidR="00BB0BE7" w:rsidRPr="00BB0BE7">
        <w:rPr>
          <w:color w:val="444444"/>
        </w:rPr>
        <w:t>le certificazioni</w:t>
      </w:r>
      <w:r w:rsidR="005F3882">
        <w:rPr>
          <w:color w:val="444444"/>
        </w:rPr>
        <w:t xml:space="preserve"> previste dall’articolo 9, comma 2 del L 52/</w:t>
      </w:r>
      <w:proofErr w:type="gramStart"/>
      <w:r w:rsidR="005F3882">
        <w:rPr>
          <w:color w:val="444444"/>
        </w:rPr>
        <w:t>2021</w:t>
      </w:r>
      <w:r w:rsidR="00BB0BE7" w:rsidRPr="00BB0BE7">
        <w:rPr>
          <w:color w:val="444444"/>
        </w:rPr>
        <w:t xml:space="preserve">  comprovanti</w:t>
      </w:r>
      <w:proofErr w:type="gramEnd"/>
      <w:r w:rsidR="00BB0BE7">
        <w:rPr>
          <w:color w:val="444444"/>
        </w:rPr>
        <w:t xml:space="preserve"> una delle seguenti condizioni:</w:t>
      </w:r>
    </w:p>
    <w:p w14:paraId="43450DC7" w14:textId="5944F122" w:rsidR="005F3882" w:rsidRPr="005F3882" w:rsidRDefault="005F3882" w:rsidP="005F3882">
      <w:pPr>
        <w:ind w:left="426"/>
        <w:rPr>
          <w:color w:val="444444"/>
        </w:rPr>
      </w:pPr>
      <w:r w:rsidRPr="005F3882">
        <w:rPr>
          <w:color w:val="444444"/>
        </w:rPr>
        <w:t>a)  avvenuta vaccinazione anti-SARS-CoV-2, al termine del</w:t>
      </w:r>
      <w:r>
        <w:rPr>
          <w:color w:val="444444"/>
        </w:rPr>
        <w:t xml:space="preserve"> </w:t>
      </w:r>
      <w:r w:rsidRPr="005F3882">
        <w:rPr>
          <w:color w:val="444444"/>
        </w:rPr>
        <w:t xml:space="preserve">prescritto ciclo; </w:t>
      </w:r>
    </w:p>
    <w:p w14:paraId="6FCB6CE9" w14:textId="737E5D90" w:rsidR="005F3882" w:rsidRPr="005F3882" w:rsidRDefault="005F3882" w:rsidP="005F3882">
      <w:pPr>
        <w:ind w:left="426"/>
        <w:rPr>
          <w:color w:val="444444"/>
        </w:rPr>
      </w:pPr>
      <w:r w:rsidRPr="005F3882">
        <w:rPr>
          <w:color w:val="444444"/>
        </w:rPr>
        <w:t xml:space="preserve"> b) avvenuta guarigione da COVID-19, con contestuale cessazione</w:t>
      </w:r>
      <w:r>
        <w:rPr>
          <w:color w:val="444444"/>
        </w:rPr>
        <w:t xml:space="preserve"> </w:t>
      </w:r>
      <w:r w:rsidRPr="005F3882">
        <w:rPr>
          <w:color w:val="444444"/>
        </w:rPr>
        <w:t>dell'isolamento prescritto in seguito ad infezione da SARS-CoV-2,</w:t>
      </w:r>
      <w:r>
        <w:rPr>
          <w:color w:val="444444"/>
        </w:rPr>
        <w:t xml:space="preserve"> </w:t>
      </w:r>
      <w:r w:rsidRPr="005F3882">
        <w:rPr>
          <w:color w:val="444444"/>
        </w:rPr>
        <w:t xml:space="preserve">disposta in ottemperanza ai criteri stabiliti con </w:t>
      </w:r>
      <w:proofErr w:type="gramStart"/>
      <w:r w:rsidRPr="005F3882">
        <w:rPr>
          <w:color w:val="444444"/>
        </w:rPr>
        <w:t>le  circolari</w:t>
      </w:r>
      <w:proofErr w:type="gramEnd"/>
      <w:r w:rsidRPr="005F3882">
        <w:rPr>
          <w:color w:val="444444"/>
        </w:rPr>
        <w:t xml:space="preserve"> del</w:t>
      </w:r>
      <w:r>
        <w:rPr>
          <w:color w:val="444444"/>
        </w:rPr>
        <w:t xml:space="preserve"> </w:t>
      </w:r>
      <w:r w:rsidRPr="005F3882">
        <w:rPr>
          <w:color w:val="444444"/>
        </w:rPr>
        <w:t xml:space="preserve">Ministero della salute; </w:t>
      </w:r>
    </w:p>
    <w:p w14:paraId="7FC48B7E" w14:textId="79B01E15" w:rsidR="005F3882" w:rsidRPr="005F3882" w:rsidRDefault="005F3882" w:rsidP="005F3882">
      <w:pPr>
        <w:ind w:left="426"/>
        <w:rPr>
          <w:color w:val="444444"/>
        </w:rPr>
      </w:pPr>
      <w:r w:rsidRPr="005F3882">
        <w:rPr>
          <w:color w:val="444444"/>
        </w:rPr>
        <w:t xml:space="preserve"> c)  effettuazione di test antigenico rapido o molecolare,</w:t>
      </w:r>
      <w:r>
        <w:rPr>
          <w:color w:val="444444"/>
        </w:rPr>
        <w:t xml:space="preserve"> </w:t>
      </w:r>
      <w:r w:rsidRPr="005F3882">
        <w:rPr>
          <w:color w:val="444444"/>
        </w:rPr>
        <w:t>quest'ultimo anche su campione salivare e nel rispetto dei criteri</w:t>
      </w:r>
      <w:r>
        <w:rPr>
          <w:color w:val="444444"/>
        </w:rPr>
        <w:t xml:space="preserve"> </w:t>
      </w:r>
      <w:r w:rsidRPr="005F3882">
        <w:rPr>
          <w:color w:val="444444"/>
        </w:rPr>
        <w:t>stabiliti con</w:t>
      </w:r>
      <w:r>
        <w:rPr>
          <w:color w:val="444444"/>
        </w:rPr>
        <w:t xml:space="preserve"> </w:t>
      </w:r>
      <w:r w:rsidRPr="005F3882">
        <w:rPr>
          <w:color w:val="444444"/>
        </w:rPr>
        <w:t>circolare del Ministero della salute, con esito</w:t>
      </w:r>
      <w:r>
        <w:rPr>
          <w:color w:val="444444"/>
        </w:rPr>
        <w:t xml:space="preserve"> </w:t>
      </w:r>
      <w:r w:rsidRPr="005F3882">
        <w:rPr>
          <w:color w:val="444444"/>
        </w:rPr>
        <w:t xml:space="preserve">negativo al virus SARS-CoV-2. </w:t>
      </w:r>
    </w:p>
    <w:p w14:paraId="53EBF3AB" w14:textId="75584D95" w:rsidR="005F3882" w:rsidRPr="005F3882" w:rsidRDefault="005F3882" w:rsidP="005F3882">
      <w:pPr>
        <w:ind w:left="426"/>
        <w:rPr>
          <w:b/>
          <w:bCs/>
          <w:i/>
          <w:iCs/>
          <w:color w:val="444444"/>
        </w:rPr>
      </w:pPr>
      <w:r w:rsidRPr="005F3882">
        <w:rPr>
          <w:color w:val="444444"/>
        </w:rPr>
        <w:t xml:space="preserve"> </w:t>
      </w:r>
      <w:r w:rsidRPr="005F3882">
        <w:rPr>
          <w:b/>
          <w:bCs/>
          <w:i/>
          <w:iCs/>
          <w:color w:val="444444"/>
        </w:rPr>
        <w:t>((c-bis) avvenuta guarigione dopo la somministrazione della prima</w:t>
      </w:r>
      <w:r>
        <w:rPr>
          <w:b/>
          <w:bCs/>
          <w:i/>
          <w:iCs/>
          <w:color w:val="444444"/>
        </w:rPr>
        <w:t xml:space="preserve"> </w:t>
      </w:r>
      <w:r w:rsidRPr="005F3882">
        <w:rPr>
          <w:b/>
          <w:bCs/>
          <w:i/>
          <w:iCs/>
          <w:color w:val="444444"/>
        </w:rPr>
        <w:t>dose di vaccino o al termine del prescritto ciclo.))</w:t>
      </w:r>
      <w:r w:rsidRPr="005F3882">
        <w:rPr>
          <w:color w:val="444444"/>
        </w:rPr>
        <w:t xml:space="preserve"> </w:t>
      </w:r>
    </w:p>
    <w:p w14:paraId="7EEE50B5" w14:textId="09CB0249" w:rsidR="00BB0BE7" w:rsidRPr="00BB0BE7" w:rsidRDefault="00BB0BE7" w:rsidP="00BB0BE7">
      <w:pPr>
        <w:rPr>
          <w:color w:val="444444"/>
        </w:rPr>
      </w:pPr>
    </w:p>
    <w:p w14:paraId="36EAA2FE" w14:textId="2C879CDA" w:rsidR="00BB0BE7" w:rsidRDefault="0038585B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  <w:r>
        <w:rPr>
          <w:rFonts w:eastAsia="Times New Roman" w:cs="Courier New"/>
          <w:color w:val="444444"/>
          <w:lang w:eastAsia="it-IT"/>
        </w:rPr>
        <w:t xml:space="preserve">A tal fine, questo ente ha incaricato le persone </w:t>
      </w:r>
      <w:proofErr w:type="gramStart"/>
      <w:r>
        <w:rPr>
          <w:rFonts w:eastAsia="Times New Roman" w:cs="Courier New"/>
          <w:color w:val="444444"/>
          <w:lang w:eastAsia="it-IT"/>
        </w:rPr>
        <w:t>sotto indicate</w:t>
      </w:r>
      <w:proofErr w:type="gramEnd"/>
      <w:r>
        <w:rPr>
          <w:rFonts w:eastAsia="Times New Roman" w:cs="Courier New"/>
          <w:color w:val="444444"/>
          <w:lang w:eastAsia="it-IT"/>
        </w:rPr>
        <w:t xml:space="preserve"> di richiedere</w:t>
      </w:r>
      <w:r w:rsidR="005F3882">
        <w:rPr>
          <w:rFonts w:eastAsia="Times New Roman" w:cs="Courier New"/>
          <w:color w:val="444444"/>
          <w:lang w:eastAsia="it-IT"/>
        </w:rPr>
        <w:t>,</w:t>
      </w:r>
      <w:r>
        <w:rPr>
          <w:rFonts w:eastAsia="Times New Roman" w:cs="Courier New"/>
          <w:color w:val="444444"/>
          <w:lang w:eastAsia="it-IT"/>
        </w:rPr>
        <w:t xml:space="preserve"> a chiunque acceda ai locali </w:t>
      </w:r>
      <w:r w:rsidR="005F3882">
        <w:rPr>
          <w:rFonts w:eastAsia="Times New Roman" w:cs="Courier New"/>
          <w:color w:val="444444"/>
          <w:lang w:eastAsia="it-IT"/>
        </w:rPr>
        <w:t>dell’Ente per svolgere attività lavorativa, l</w:t>
      </w:r>
      <w:r>
        <w:rPr>
          <w:rFonts w:eastAsia="Times New Roman" w:cs="Courier New"/>
          <w:color w:val="444444"/>
          <w:lang w:eastAsia="it-IT"/>
        </w:rPr>
        <w:t xml:space="preserve">’esibizione dei certificati comprovanti quanto richiesto dalle norme di legge, al fine di assicurarne il rispetto e garantire l’incolumità dei dipendenti e dei soggetti che accedono a locali dell’ente. </w:t>
      </w:r>
    </w:p>
    <w:p w14:paraId="556F1629" w14:textId="21B20D98" w:rsidR="0038585B" w:rsidRDefault="0038585B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46C04CDF" w14:textId="3ED4A796" w:rsidR="0038585B" w:rsidRDefault="0038585B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  <w:r>
        <w:rPr>
          <w:rFonts w:eastAsia="Times New Roman" w:cs="Courier New"/>
          <w:color w:val="444444"/>
          <w:lang w:eastAsia="it-IT"/>
        </w:rPr>
        <w:t>In ogni caso l’attività di controllo potrà essere effettuata anche dai dipendenti formalmente individuati da ciascun dirigente</w:t>
      </w:r>
    </w:p>
    <w:p w14:paraId="37FA097F" w14:textId="0E4B111A" w:rsidR="0038585B" w:rsidRDefault="0038585B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38D1F117" w14:textId="77777777" w:rsidR="0038585B" w:rsidRPr="0038585B" w:rsidRDefault="0038585B" w:rsidP="0038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  <w:r w:rsidRPr="0038585B">
        <w:rPr>
          <w:rFonts w:eastAsia="Times New Roman" w:cs="Courier New"/>
          <w:color w:val="444444"/>
          <w:lang w:eastAsia="it-IT"/>
        </w:rPr>
        <w:t>L’attività di controllo, nel rispetto delle prescrizioni contenute nell’articolo 13 del DPCM 17 giugno 2021 viene esercitata mediante la lettura del codice a barre dimensionale, che consente unicamente di controllare l’autenticità, la validità e l’integrità della certificazione, e di conoscere la generalità dell’intestatario, senza rendere visibili le informazioni che ne hanno determinato l’emissione.</w:t>
      </w:r>
    </w:p>
    <w:p w14:paraId="70DBBC41" w14:textId="77777777" w:rsidR="0038585B" w:rsidRDefault="0038585B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60E384D3" w14:textId="79858378" w:rsidR="0038585B" w:rsidRDefault="0038585B" w:rsidP="0038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  <w:r w:rsidRPr="0038585B">
        <w:rPr>
          <w:rFonts w:eastAsia="Times New Roman" w:cs="Courier New"/>
          <w:color w:val="444444"/>
          <w:lang w:eastAsia="it-IT"/>
        </w:rPr>
        <w:t>L’attività di verifica non comporta, in alcun caso, la raccolta dei dati dell’intestatario, in qualunque forma</w:t>
      </w:r>
      <w:r>
        <w:rPr>
          <w:rFonts w:eastAsia="Times New Roman" w:cs="Courier New"/>
          <w:color w:val="444444"/>
          <w:lang w:eastAsia="it-IT"/>
        </w:rPr>
        <w:t xml:space="preserve"> e </w:t>
      </w:r>
      <w:r w:rsidRPr="0038585B">
        <w:rPr>
          <w:rFonts w:eastAsia="Times New Roman" w:cs="Courier New"/>
          <w:color w:val="444444"/>
          <w:lang w:eastAsia="it-IT"/>
        </w:rPr>
        <w:t xml:space="preserve">può </w:t>
      </w:r>
      <w:r>
        <w:rPr>
          <w:rFonts w:eastAsia="Times New Roman" w:cs="Courier New"/>
          <w:color w:val="444444"/>
          <w:lang w:eastAsia="it-IT"/>
        </w:rPr>
        <w:t xml:space="preserve">anche </w:t>
      </w:r>
      <w:r w:rsidRPr="0038585B">
        <w:rPr>
          <w:rFonts w:eastAsia="Times New Roman" w:cs="Courier New"/>
          <w:color w:val="444444"/>
          <w:lang w:eastAsia="it-IT"/>
        </w:rPr>
        <w:t>essere effettuata “a campione” su tutte le persone presenti presso la sede</w:t>
      </w:r>
      <w:r>
        <w:rPr>
          <w:rFonts w:eastAsia="Times New Roman" w:cs="Courier New"/>
          <w:color w:val="444444"/>
          <w:lang w:eastAsia="it-IT"/>
        </w:rPr>
        <w:t>.</w:t>
      </w:r>
    </w:p>
    <w:p w14:paraId="12117893" w14:textId="434B5B1F" w:rsidR="0038585B" w:rsidRDefault="0038585B" w:rsidP="0038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3CF3852F" w14:textId="3A809A84" w:rsidR="0038585B" w:rsidRDefault="0038585B" w:rsidP="0038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  <w:r>
        <w:rPr>
          <w:rFonts w:eastAsia="Times New Roman" w:cs="Courier New"/>
          <w:color w:val="444444"/>
          <w:lang w:eastAsia="it-IT"/>
        </w:rPr>
        <w:t>Nel caso in cui qualcuno si rifiuti di ottemperare alle disposizioni di legge sarà richiesto l’intervento degli operatori della polizia locale o delle forze dell’ordine</w:t>
      </w:r>
      <w:r w:rsidR="004C2D3D">
        <w:rPr>
          <w:rFonts w:eastAsia="Times New Roman" w:cs="Courier New"/>
          <w:color w:val="444444"/>
          <w:lang w:eastAsia="it-IT"/>
        </w:rPr>
        <w:t>.</w:t>
      </w:r>
    </w:p>
    <w:p w14:paraId="72B4997C" w14:textId="15711A98" w:rsidR="004C2D3D" w:rsidRDefault="004C2D3D" w:rsidP="0038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2F15E61A" w14:textId="588A2D97" w:rsidR="004C2D3D" w:rsidRDefault="004C2D3D" w:rsidP="0038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  <w:r>
        <w:rPr>
          <w:rFonts w:eastAsia="Times New Roman" w:cs="Courier New"/>
          <w:color w:val="444444"/>
          <w:lang w:eastAsia="it-IT"/>
        </w:rPr>
        <w:t>L’attività di verifica non comporta alcun trattamento dei dati personali, né richiede la acquisizione o la registrazione di informazioni.</w:t>
      </w:r>
    </w:p>
    <w:p w14:paraId="68703E6A" w14:textId="35174C50" w:rsidR="0038585B" w:rsidRDefault="0038585B" w:rsidP="0038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2DF51631" w14:textId="45E36ADC" w:rsidR="0038585B" w:rsidRDefault="0038585B" w:rsidP="0079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  <w:r>
        <w:rPr>
          <w:rFonts w:eastAsia="Times New Roman" w:cs="Courier New"/>
          <w:color w:val="444444"/>
          <w:lang w:eastAsia="it-IT"/>
        </w:rPr>
        <w:t>Le persone incaricate a effettuare le verifiche all’ingresso dell’ente sono:</w:t>
      </w:r>
    </w:p>
    <w:p w14:paraId="5FB88BE8" w14:textId="77777777" w:rsidR="0038585B" w:rsidRDefault="0038585B" w:rsidP="00E7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p w14:paraId="7DF9C177" w14:textId="77777777" w:rsidR="0038746E" w:rsidRPr="000E7756" w:rsidRDefault="0038746E" w:rsidP="000E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444444"/>
          <w:lang w:eastAsia="it-IT"/>
        </w:rPr>
      </w:pPr>
    </w:p>
    <w:sectPr w:rsidR="0038746E" w:rsidRPr="000E7756" w:rsidSect="008F24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E9E"/>
    <w:multiLevelType w:val="hybridMultilevel"/>
    <w:tmpl w:val="0C128C96"/>
    <w:lvl w:ilvl="0" w:tplc="5D085F86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0873"/>
    <w:multiLevelType w:val="multilevel"/>
    <w:tmpl w:val="BD26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11380"/>
    <w:multiLevelType w:val="hybridMultilevel"/>
    <w:tmpl w:val="F22E8E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1683"/>
    <w:multiLevelType w:val="hybridMultilevel"/>
    <w:tmpl w:val="7CD695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79FF"/>
    <w:multiLevelType w:val="hybridMultilevel"/>
    <w:tmpl w:val="9C9A3BDC"/>
    <w:lvl w:ilvl="0" w:tplc="09660336">
      <w:numFmt w:val="bullet"/>
      <w:lvlText w:val="-"/>
      <w:lvlJc w:val="left"/>
      <w:pPr>
        <w:ind w:left="720" w:hanging="360"/>
      </w:pPr>
      <w:rPr>
        <w:rFonts w:ascii="Candara" w:eastAsia="Times New Roman" w:hAnsi="Candar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20B1"/>
    <w:multiLevelType w:val="hybridMultilevel"/>
    <w:tmpl w:val="91A29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D52"/>
    <w:multiLevelType w:val="hybridMultilevel"/>
    <w:tmpl w:val="637E4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125A"/>
    <w:multiLevelType w:val="hybridMultilevel"/>
    <w:tmpl w:val="E0C6C5CE"/>
    <w:lvl w:ilvl="0" w:tplc="9B64CA56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5008"/>
    <w:multiLevelType w:val="hybridMultilevel"/>
    <w:tmpl w:val="5694C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55D3"/>
    <w:multiLevelType w:val="hybridMultilevel"/>
    <w:tmpl w:val="FCE0B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F7"/>
    <w:rsid w:val="00027162"/>
    <w:rsid w:val="00034CA4"/>
    <w:rsid w:val="00084C42"/>
    <w:rsid w:val="00092E74"/>
    <w:rsid w:val="000B05A3"/>
    <w:rsid w:val="000D0A14"/>
    <w:rsid w:val="000E7756"/>
    <w:rsid w:val="0010648D"/>
    <w:rsid w:val="001A4591"/>
    <w:rsid w:val="001F4163"/>
    <w:rsid w:val="002346E7"/>
    <w:rsid w:val="002B3287"/>
    <w:rsid w:val="002C5AA0"/>
    <w:rsid w:val="00303D64"/>
    <w:rsid w:val="0038585B"/>
    <w:rsid w:val="0038746E"/>
    <w:rsid w:val="00390B36"/>
    <w:rsid w:val="003D1936"/>
    <w:rsid w:val="003E1D0F"/>
    <w:rsid w:val="003F16A9"/>
    <w:rsid w:val="004463B6"/>
    <w:rsid w:val="004569D4"/>
    <w:rsid w:val="004769D3"/>
    <w:rsid w:val="00484205"/>
    <w:rsid w:val="004C2D3D"/>
    <w:rsid w:val="00535C0D"/>
    <w:rsid w:val="00545A37"/>
    <w:rsid w:val="0057338A"/>
    <w:rsid w:val="005C2EC3"/>
    <w:rsid w:val="005F3882"/>
    <w:rsid w:val="0061583A"/>
    <w:rsid w:val="00616E3A"/>
    <w:rsid w:val="00630C22"/>
    <w:rsid w:val="006631E8"/>
    <w:rsid w:val="00674E1D"/>
    <w:rsid w:val="006C529B"/>
    <w:rsid w:val="00706265"/>
    <w:rsid w:val="007247BA"/>
    <w:rsid w:val="0073138A"/>
    <w:rsid w:val="007556CA"/>
    <w:rsid w:val="007929E9"/>
    <w:rsid w:val="007B3E07"/>
    <w:rsid w:val="007C6D9D"/>
    <w:rsid w:val="008D2EC2"/>
    <w:rsid w:val="008F2458"/>
    <w:rsid w:val="00922281"/>
    <w:rsid w:val="009C727B"/>
    <w:rsid w:val="009E7EE8"/>
    <w:rsid w:val="009F43E3"/>
    <w:rsid w:val="00A65E38"/>
    <w:rsid w:val="00AA46C4"/>
    <w:rsid w:val="00B639F4"/>
    <w:rsid w:val="00B936F7"/>
    <w:rsid w:val="00BB0BE7"/>
    <w:rsid w:val="00BE3050"/>
    <w:rsid w:val="00C911F5"/>
    <w:rsid w:val="00DC1EE3"/>
    <w:rsid w:val="00DC20A4"/>
    <w:rsid w:val="00DD74CF"/>
    <w:rsid w:val="00DE3909"/>
    <w:rsid w:val="00E66BCC"/>
    <w:rsid w:val="00E713D0"/>
    <w:rsid w:val="00EC217C"/>
    <w:rsid w:val="00EC27B0"/>
    <w:rsid w:val="00F62F0F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9868D"/>
  <w14:defaultImageDpi w14:val="32767"/>
  <w15:chartTrackingRefBased/>
  <w15:docId w15:val="{43994333-1256-9048-885F-A4A6FDC5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D0A14"/>
    <w:pPr>
      <w:jc w:val="both"/>
    </w:pPr>
    <w:rPr>
      <w:rFonts w:ascii="Candara" w:hAnsi="Candar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3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36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713D0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C27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33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7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Fabiano</dc:creator>
  <cp:keywords/>
  <dc:description/>
  <cp:lastModifiedBy>Santo Fabiano</cp:lastModifiedBy>
  <cp:revision>4</cp:revision>
  <dcterms:created xsi:type="dcterms:W3CDTF">2021-10-04T10:20:00Z</dcterms:created>
  <dcterms:modified xsi:type="dcterms:W3CDTF">2021-10-04T17:18:00Z</dcterms:modified>
</cp:coreProperties>
</file>