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4411"/>
        <w:gridCol w:w="1662"/>
        <w:gridCol w:w="2570"/>
        <w:gridCol w:w="3402"/>
      </w:tblGrid>
      <w:tr w:rsidR="00DB244A" w:rsidRPr="00DB244A" w:rsidTr="0025620F">
        <w:trPr>
          <w:trHeight w:val="465"/>
        </w:trPr>
        <w:tc>
          <w:tcPr>
            <w:tcW w:w="2122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D9D9D9" w:themeFill="background1" w:themeFillShade="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B244A" w:rsidRPr="00DB244A" w:rsidRDefault="00DB244A" w:rsidP="00AC6533">
            <w:pPr>
              <w:jc w:val="left"/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</w:pPr>
          </w:p>
        </w:tc>
        <w:tc>
          <w:tcPr>
            <w:tcW w:w="4411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D9D9D9" w:themeFill="background1" w:themeFillShade="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B244A" w:rsidRPr="00DB244A" w:rsidRDefault="00DB244A" w:rsidP="00AC6533">
            <w:pPr>
              <w:jc w:val="left"/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</w:pPr>
          </w:p>
        </w:tc>
        <w:tc>
          <w:tcPr>
            <w:tcW w:w="1662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D9D9D9" w:themeFill="background1" w:themeFillShade="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B244A" w:rsidRPr="00DB244A" w:rsidRDefault="003C187D" w:rsidP="00AC6533">
            <w:pPr>
              <w:jc w:val="center"/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</w:pP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Sono adottati atti da cui scaturisce l’obbligo di pubblicazione?</w:t>
            </w:r>
          </w:p>
        </w:tc>
        <w:tc>
          <w:tcPr>
            <w:tcW w:w="2570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D9D9D9" w:themeFill="background1" w:themeFillShade="D9"/>
          </w:tcPr>
          <w:p w:rsidR="00DB244A" w:rsidRPr="00DB244A" w:rsidRDefault="00DB244A" w:rsidP="00AC6533">
            <w:pPr>
              <w:jc w:val="center"/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</w:pP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% di pubblicazione</w:t>
            </w:r>
            <w:r w:rsidR="003C187D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 xml:space="preserve"> del dato rispetto agli atti adottati</w:t>
            </w:r>
          </w:p>
          <w:p w:rsidR="00DB244A" w:rsidRPr="00DB244A" w:rsidRDefault="00DB244A" w:rsidP="00AC6533">
            <w:pPr>
              <w:jc w:val="center"/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</w:pP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 xml:space="preserve">1 </w:t>
            </w:r>
            <w:r w:rsidR="0025620F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(</w:t>
            </w: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da 0 a 33</w:t>
            </w:r>
            <w:r w:rsidR="0025620F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%)</w:t>
            </w:r>
          </w:p>
          <w:p w:rsidR="00DB244A" w:rsidRPr="00DB244A" w:rsidRDefault="00DB244A" w:rsidP="00AC6533">
            <w:pPr>
              <w:jc w:val="center"/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</w:pP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 xml:space="preserve">2 </w:t>
            </w:r>
            <w:r w:rsidR="0025620F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(</w:t>
            </w: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da 34</w:t>
            </w:r>
            <w:r w:rsidR="0025620F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%</w:t>
            </w: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 xml:space="preserve"> a 66</w:t>
            </w:r>
            <w:r w:rsidR="0025620F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%)</w:t>
            </w:r>
          </w:p>
          <w:p w:rsidR="00DB244A" w:rsidRPr="00DB244A" w:rsidRDefault="00DB244A" w:rsidP="00AC6533">
            <w:pPr>
              <w:jc w:val="center"/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</w:pP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 xml:space="preserve">3 </w:t>
            </w:r>
            <w:r w:rsidR="0025620F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(</w:t>
            </w: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da 67</w:t>
            </w:r>
            <w:r w:rsidR="0025620F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%</w:t>
            </w: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 xml:space="preserve"> a 100</w:t>
            </w:r>
            <w:r w:rsidR="0025620F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%)</w:t>
            </w:r>
          </w:p>
        </w:tc>
        <w:tc>
          <w:tcPr>
            <w:tcW w:w="3402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D9D9D9" w:themeFill="background1" w:themeFillShade="D9"/>
          </w:tcPr>
          <w:p w:rsidR="00DB244A" w:rsidRPr="00DB244A" w:rsidRDefault="00DB244A" w:rsidP="00AC6533">
            <w:pPr>
              <w:jc w:val="center"/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</w:pP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Note eventuali</w:t>
            </w:r>
          </w:p>
        </w:tc>
      </w:tr>
      <w:tr w:rsidR="00DB244A" w:rsidRPr="00AC6533" w:rsidTr="0025620F">
        <w:trPr>
          <w:trHeight w:val="465"/>
        </w:trPr>
        <w:tc>
          <w:tcPr>
            <w:tcW w:w="2122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B244A" w:rsidRPr="00AC6533" w:rsidRDefault="00DB244A" w:rsidP="00AC6533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 xml:space="preserve">Art. 4 </w:t>
            </w:r>
            <w:proofErr w:type="spellStart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>delib</w:t>
            </w:r>
            <w:proofErr w:type="spellEnd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 xml:space="preserve">. </w:t>
            </w:r>
            <w:proofErr w:type="spellStart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>Anac</w:t>
            </w:r>
            <w:proofErr w:type="spellEnd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 xml:space="preserve"> n. 39/2016</w:t>
            </w:r>
          </w:p>
        </w:tc>
        <w:tc>
          <w:tcPr>
            <w:tcW w:w="4411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B244A" w:rsidRPr="00AC6533" w:rsidRDefault="00DB244A" w:rsidP="00AC6533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>Codice Identificativo Gara (CIG)</w:t>
            </w:r>
          </w:p>
        </w:tc>
        <w:tc>
          <w:tcPr>
            <w:tcW w:w="1662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B244A" w:rsidRPr="00AC6533" w:rsidRDefault="00DB244A" w:rsidP="00AC653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570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</w:tcPr>
          <w:p w:rsidR="00DB244A" w:rsidRPr="00AC6533" w:rsidRDefault="00DB244A" w:rsidP="00AC653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</w:tcPr>
          <w:p w:rsidR="00DB244A" w:rsidRPr="00AC6533" w:rsidRDefault="00DB244A" w:rsidP="00AC653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</w:tr>
      <w:tr w:rsidR="00DB244A" w:rsidRPr="00AC6533" w:rsidTr="0025620F">
        <w:trPr>
          <w:trHeight w:val="2640"/>
        </w:trPr>
        <w:tc>
          <w:tcPr>
            <w:tcW w:w="2122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B244A" w:rsidRPr="00AC6533" w:rsidRDefault="00DB244A" w:rsidP="00AC6533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 xml:space="preserve">Art. 1, c. 32, l. n. 190/2012 Art. 37, c. 1, </w:t>
            </w:r>
            <w:proofErr w:type="spellStart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>lett</w:t>
            </w:r>
            <w:proofErr w:type="spellEnd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 xml:space="preserve">. a) d.lgs. n. 33/2013 Art. 4 </w:t>
            </w:r>
            <w:proofErr w:type="spellStart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>delib</w:t>
            </w:r>
            <w:proofErr w:type="spellEnd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 xml:space="preserve">. </w:t>
            </w:r>
            <w:proofErr w:type="spellStart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>Anac</w:t>
            </w:r>
            <w:proofErr w:type="spellEnd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 xml:space="preserve"> n. 39/2016</w:t>
            </w:r>
          </w:p>
        </w:tc>
        <w:tc>
          <w:tcPr>
            <w:tcW w:w="4411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B244A" w:rsidRPr="00AC6533" w:rsidRDefault="00DB244A" w:rsidP="00AC6533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>Struttura proponente, Oggetto del bando, Procedura di scelta del contraente, Elenco degli operatori invitati a presentare offerte/Numero di offerenti che hanno partecipato al procedimento, Aggiudicatario, Importo di aggiudicazione, Tempi di completamento dell'opera servizio o fornitura, Importo delle somme liquidate</w:t>
            </w:r>
          </w:p>
        </w:tc>
        <w:tc>
          <w:tcPr>
            <w:tcW w:w="1662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B244A" w:rsidRPr="00AC6533" w:rsidRDefault="00DB244A" w:rsidP="00AC653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570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</w:tcPr>
          <w:p w:rsidR="00DB244A" w:rsidRPr="00AC6533" w:rsidRDefault="00DB244A" w:rsidP="00AC653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</w:tcPr>
          <w:p w:rsidR="00DB244A" w:rsidRPr="00AC6533" w:rsidRDefault="00DB244A" w:rsidP="00AC653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</w:tr>
      <w:tr w:rsidR="00DB244A" w:rsidRPr="00AC6533" w:rsidTr="0025620F">
        <w:trPr>
          <w:trHeight w:val="3930"/>
        </w:trPr>
        <w:tc>
          <w:tcPr>
            <w:tcW w:w="2122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B244A" w:rsidRPr="00AC6533" w:rsidRDefault="00DB244A" w:rsidP="00AC6533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 xml:space="preserve">Art. 1, c. 32, l. n. 190/2012 Art. 37, c. 1, </w:t>
            </w:r>
            <w:proofErr w:type="spellStart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>lett</w:t>
            </w:r>
            <w:proofErr w:type="spellEnd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>. a) d.lgs. n. 33/</w:t>
            </w:r>
            <w:proofErr w:type="gramStart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>2013  Art.</w:t>
            </w:r>
            <w:proofErr w:type="gramEnd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 xml:space="preserve"> 4 </w:t>
            </w:r>
            <w:proofErr w:type="spellStart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>delib</w:t>
            </w:r>
            <w:proofErr w:type="spellEnd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 xml:space="preserve">. </w:t>
            </w:r>
            <w:proofErr w:type="spellStart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>Anac</w:t>
            </w:r>
            <w:proofErr w:type="spellEnd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 xml:space="preserve"> n. 39/2016</w:t>
            </w:r>
          </w:p>
        </w:tc>
        <w:tc>
          <w:tcPr>
            <w:tcW w:w="4411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B244A" w:rsidRPr="00AC6533" w:rsidRDefault="00DB244A" w:rsidP="00AC6533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AC6533">
              <w:rPr>
                <w:rFonts w:ascii="Avenir" w:eastAsia="Times New Roman" w:hAnsi="Avenir" w:cs="Times New Roman"/>
                <w:b/>
                <w:bCs/>
                <w:color w:val="000000"/>
                <w:sz w:val="22"/>
                <w:szCs w:val="22"/>
                <w:lang w:eastAsia="it-IT"/>
              </w:rPr>
              <w:t>Tabelle riassuntive</w:t>
            </w:r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 xml:space="preserve"> rese liberamente scaricabili in un formato digitale standard aperto con informazioni sui contratti relative all'anno precedente (nello specifico: Codice Identificativo Gara (CIG), struttura proponente, oggetto del bando, procedura di scelta del contraente, elenco degli operatori invitati a presentare offerte/numero di offerenti che hanno partecipato al procedimento, aggiudicatario, importo di aggiudicazione, tempi di completamento dell'opera servizio o fornitura, importo delle somme liquidate)</w:t>
            </w:r>
          </w:p>
        </w:tc>
        <w:tc>
          <w:tcPr>
            <w:tcW w:w="1662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B244A" w:rsidRPr="00AC6533" w:rsidRDefault="00DB244A" w:rsidP="00AC653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570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</w:tcPr>
          <w:p w:rsidR="00DB244A" w:rsidRPr="00AC6533" w:rsidRDefault="00DB244A" w:rsidP="00AC653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</w:tcPr>
          <w:p w:rsidR="00DB244A" w:rsidRPr="00AC6533" w:rsidRDefault="00DB244A" w:rsidP="00AC653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</w:tr>
    </w:tbl>
    <w:p w:rsidR="00933321" w:rsidRDefault="00B46F92"/>
    <w:p w:rsidR="0025620F" w:rsidRDefault="0025620F">
      <w:bookmarkStart w:id="0" w:name="_GoBack"/>
      <w:bookmarkEnd w:id="0"/>
    </w:p>
    <w:p w:rsidR="0025620F" w:rsidRDefault="0025620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4533"/>
        <w:gridCol w:w="1540"/>
        <w:gridCol w:w="19"/>
        <w:gridCol w:w="2551"/>
        <w:gridCol w:w="3402"/>
      </w:tblGrid>
      <w:tr w:rsidR="0025620F" w:rsidRPr="00DB244A" w:rsidTr="0025620F">
        <w:trPr>
          <w:trHeight w:val="465"/>
        </w:trPr>
        <w:tc>
          <w:tcPr>
            <w:tcW w:w="2122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D9D9D9" w:themeFill="background1" w:themeFillShade="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620F" w:rsidRPr="00DB244A" w:rsidRDefault="0025620F" w:rsidP="0025620F">
            <w:pPr>
              <w:jc w:val="left"/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</w:pPr>
          </w:p>
        </w:tc>
        <w:tc>
          <w:tcPr>
            <w:tcW w:w="4533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D9D9D9" w:themeFill="background1" w:themeFillShade="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620F" w:rsidRPr="00AC6533" w:rsidRDefault="0025620F" w:rsidP="0025620F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>Per ciascuna procedura:</w:t>
            </w:r>
          </w:p>
        </w:tc>
        <w:tc>
          <w:tcPr>
            <w:tcW w:w="1540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D9D9D9" w:themeFill="background1" w:themeFillShade="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620F" w:rsidRPr="00DB244A" w:rsidRDefault="0025620F" w:rsidP="0025620F">
            <w:pPr>
              <w:jc w:val="center"/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</w:pP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Sono adottati atti da cui scaturisce l’obbligo di pubblicazione?</w:t>
            </w:r>
          </w:p>
        </w:tc>
        <w:tc>
          <w:tcPr>
            <w:tcW w:w="2570" w:type="dxa"/>
            <w:gridSpan w:val="2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D9D9D9" w:themeFill="background1" w:themeFillShade="D9"/>
          </w:tcPr>
          <w:p w:rsidR="0025620F" w:rsidRPr="00DB244A" w:rsidRDefault="0025620F" w:rsidP="0025620F">
            <w:pPr>
              <w:jc w:val="center"/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</w:pP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% di pubblicazione</w:t>
            </w: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 xml:space="preserve"> del dato rispetto agli atti adottati</w:t>
            </w:r>
          </w:p>
          <w:p w:rsidR="0025620F" w:rsidRPr="00DB244A" w:rsidRDefault="0025620F" w:rsidP="0025620F">
            <w:pPr>
              <w:jc w:val="center"/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</w:pP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 xml:space="preserve">1 </w:t>
            </w: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(</w:t>
            </w: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da 0 a 33</w:t>
            </w: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%)</w:t>
            </w:r>
          </w:p>
          <w:p w:rsidR="0025620F" w:rsidRPr="00DB244A" w:rsidRDefault="0025620F" w:rsidP="0025620F">
            <w:pPr>
              <w:jc w:val="center"/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</w:pP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 xml:space="preserve">2 </w:t>
            </w: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(</w:t>
            </w: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da 34</w:t>
            </w: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%</w:t>
            </w: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 xml:space="preserve"> a 66</w:t>
            </w: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%)</w:t>
            </w:r>
          </w:p>
          <w:p w:rsidR="0025620F" w:rsidRPr="00DB244A" w:rsidRDefault="0025620F" w:rsidP="0025620F">
            <w:pPr>
              <w:jc w:val="center"/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</w:pP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 xml:space="preserve">3 </w:t>
            </w: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(</w:t>
            </w: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da 67</w:t>
            </w: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%</w:t>
            </w: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 xml:space="preserve"> a 100</w:t>
            </w: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%)</w:t>
            </w:r>
          </w:p>
        </w:tc>
        <w:tc>
          <w:tcPr>
            <w:tcW w:w="3402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D9D9D9" w:themeFill="background1" w:themeFillShade="D9"/>
          </w:tcPr>
          <w:p w:rsidR="0025620F" w:rsidRPr="00DB244A" w:rsidRDefault="0025620F" w:rsidP="0025620F">
            <w:pPr>
              <w:jc w:val="center"/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</w:pP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Note eventuali</w:t>
            </w:r>
          </w:p>
        </w:tc>
      </w:tr>
      <w:tr w:rsidR="0025620F" w:rsidRPr="00AC6533" w:rsidTr="0025620F">
        <w:trPr>
          <w:trHeight w:val="1517"/>
        </w:trPr>
        <w:tc>
          <w:tcPr>
            <w:tcW w:w="2122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20F" w:rsidRPr="00AC6533" w:rsidRDefault="0025620F" w:rsidP="00AC6533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 xml:space="preserve">Art. 37, c. 1, </w:t>
            </w:r>
            <w:proofErr w:type="spellStart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>lett</w:t>
            </w:r>
            <w:proofErr w:type="spellEnd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>. b) d.lgs. n. 33/2013 e art. 29, c. 1, d.lgs. n. 50/2016</w:t>
            </w:r>
          </w:p>
        </w:tc>
        <w:tc>
          <w:tcPr>
            <w:tcW w:w="4533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20F" w:rsidRPr="00AC6533" w:rsidRDefault="0025620F" w:rsidP="00AC6533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AC6533">
              <w:rPr>
                <w:rFonts w:ascii="Avenir" w:eastAsia="Times New Roman" w:hAnsi="Avenir" w:cs="Times New Roman"/>
                <w:b/>
                <w:bCs/>
                <w:color w:val="000000"/>
                <w:sz w:val="22"/>
                <w:szCs w:val="22"/>
                <w:lang w:eastAsia="it-IT"/>
              </w:rPr>
              <w:t xml:space="preserve">Avvisi di </w:t>
            </w:r>
            <w:proofErr w:type="spellStart"/>
            <w:r w:rsidRPr="00AC6533">
              <w:rPr>
                <w:rFonts w:ascii="Avenir" w:eastAsia="Times New Roman" w:hAnsi="Avenir" w:cs="Times New Roman"/>
                <w:b/>
                <w:bCs/>
                <w:color w:val="000000"/>
                <w:sz w:val="22"/>
                <w:szCs w:val="22"/>
                <w:lang w:eastAsia="it-IT"/>
              </w:rPr>
              <w:t>preinformazione</w:t>
            </w:r>
            <w:proofErr w:type="spellEnd"/>
            <w:r w:rsidRPr="00AC6533">
              <w:rPr>
                <w:rFonts w:ascii="Avenir" w:eastAsia="Times New Roman" w:hAnsi="Avenir" w:cs="Times New Roman"/>
                <w:b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 xml:space="preserve">- Avvisi di </w:t>
            </w:r>
            <w:proofErr w:type="spellStart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>preinformazione</w:t>
            </w:r>
            <w:proofErr w:type="spellEnd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 xml:space="preserve"> (art. 70, c. 1, 2 e 3, </w:t>
            </w:r>
            <w:proofErr w:type="spellStart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>dlgs</w:t>
            </w:r>
            <w:proofErr w:type="spellEnd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 xml:space="preserve"> n. 50/2016); Bandi ed avvisi di </w:t>
            </w:r>
            <w:proofErr w:type="spellStart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>preinformazioni</w:t>
            </w:r>
            <w:proofErr w:type="spellEnd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 xml:space="preserve"> (art. 141, </w:t>
            </w:r>
            <w:proofErr w:type="spellStart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>dlgs</w:t>
            </w:r>
            <w:proofErr w:type="spellEnd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 xml:space="preserve"> n. 50/2016)</w:t>
            </w:r>
          </w:p>
        </w:tc>
        <w:tc>
          <w:tcPr>
            <w:tcW w:w="1559" w:type="dxa"/>
            <w:gridSpan w:val="2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20F" w:rsidRPr="00AC6533" w:rsidRDefault="0025620F" w:rsidP="00AC653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</w:tcPr>
          <w:p w:rsidR="0025620F" w:rsidRPr="00AC6533" w:rsidRDefault="0025620F" w:rsidP="00AC653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</w:tcPr>
          <w:p w:rsidR="0025620F" w:rsidRPr="00AC6533" w:rsidRDefault="0025620F" w:rsidP="00AC653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</w:tr>
      <w:tr w:rsidR="0025620F" w:rsidRPr="00AC6533" w:rsidTr="0025620F">
        <w:trPr>
          <w:trHeight w:val="1433"/>
        </w:trPr>
        <w:tc>
          <w:tcPr>
            <w:tcW w:w="2122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20F" w:rsidRPr="00AC6533" w:rsidRDefault="0025620F" w:rsidP="00AC6533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 xml:space="preserve">Art. 37, c. 1, </w:t>
            </w:r>
            <w:proofErr w:type="spellStart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>lett</w:t>
            </w:r>
            <w:proofErr w:type="spellEnd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>. b) d.lgs. n. 33/2013 e art. 29, c. 1, d.lgs. n. 50/2016</w:t>
            </w:r>
          </w:p>
        </w:tc>
        <w:tc>
          <w:tcPr>
            <w:tcW w:w="4533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20F" w:rsidRPr="00AC6533" w:rsidRDefault="0025620F" w:rsidP="00AC6533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>
              <w:rPr>
                <w:rFonts w:ascii="Avenir" w:eastAsia="Times New Roman" w:hAnsi="Avenir" w:cs="Times New Roman"/>
                <w:b/>
                <w:bCs/>
                <w:color w:val="000000"/>
                <w:sz w:val="22"/>
                <w:szCs w:val="22"/>
                <w:lang w:eastAsia="it-IT"/>
              </w:rPr>
              <w:t>Determina</w:t>
            </w:r>
            <w:r w:rsidRPr="00AC6533">
              <w:rPr>
                <w:rFonts w:ascii="Avenir" w:eastAsia="Times New Roman" w:hAnsi="Avenir" w:cs="Times New Roman"/>
                <w:b/>
                <w:bCs/>
                <w:color w:val="000000"/>
                <w:sz w:val="22"/>
                <w:szCs w:val="22"/>
                <w:lang w:eastAsia="it-IT"/>
              </w:rPr>
              <w:t xml:space="preserve"> a contrarre o atto equivalente</w:t>
            </w:r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 xml:space="preserve"> (per tutte le procedure)</w:t>
            </w:r>
          </w:p>
        </w:tc>
        <w:tc>
          <w:tcPr>
            <w:tcW w:w="1559" w:type="dxa"/>
            <w:gridSpan w:val="2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20F" w:rsidRPr="00AC6533" w:rsidRDefault="0025620F" w:rsidP="00AC653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</w:tcPr>
          <w:p w:rsidR="0025620F" w:rsidRPr="00AC6533" w:rsidRDefault="0025620F" w:rsidP="00AC653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</w:tcPr>
          <w:p w:rsidR="0025620F" w:rsidRPr="00AC6533" w:rsidRDefault="0025620F" w:rsidP="00AC653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</w:tr>
    </w:tbl>
    <w:p w:rsidR="00AC6533" w:rsidRDefault="00AC6533"/>
    <w:p w:rsidR="009C22C4" w:rsidRDefault="009C22C4"/>
    <w:p w:rsidR="009C22C4" w:rsidRDefault="009C22C4"/>
    <w:tbl>
      <w:tblPr>
        <w:tblW w:w="0" w:type="auto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1134"/>
        <w:gridCol w:w="25"/>
        <w:gridCol w:w="3802"/>
        <w:gridCol w:w="1541"/>
        <w:gridCol w:w="18"/>
        <w:gridCol w:w="1985"/>
        <w:gridCol w:w="2551"/>
      </w:tblGrid>
      <w:tr w:rsidR="0025620F" w:rsidRPr="00DB244A" w:rsidTr="0025620F">
        <w:trPr>
          <w:trHeight w:val="465"/>
        </w:trPr>
        <w:tc>
          <w:tcPr>
            <w:tcW w:w="3114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D9D9D9" w:themeFill="background1" w:themeFillShade="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620F" w:rsidRPr="00DB244A" w:rsidRDefault="0025620F" w:rsidP="005E61D4">
            <w:pPr>
              <w:jc w:val="left"/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D9D9D9" w:themeFill="background1" w:themeFillShade="D9"/>
          </w:tcPr>
          <w:p w:rsidR="0025620F" w:rsidRDefault="0025620F" w:rsidP="005E61D4">
            <w:pPr>
              <w:jc w:val="center"/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D9D9D9" w:themeFill="background1" w:themeFillShade="D9"/>
          </w:tcPr>
          <w:p w:rsidR="0025620F" w:rsidRDefault="0025620F" w:rsidP="005E61D4">
            <w:pPr>
              <w:jc w:val="center"/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D9D9D9" w:themeFill="background1" w:themeFillShade="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620F" w:rsidRPr="00DB244A" w:rsidRDefault="0025620F" w:rsidP="005E61D4">
            <w:pPr>
              <w:jc w:val="center"/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</w:pP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Sono adottati atti da cui scaturisce l’obbligo di pubblicazione?</w:t>
            </w:r>
          </w:p>
        </w:tc>
        <w:tc>
          <w:tcPr>
            <w:tcW w:w="1985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D9D9D9" w:themeFill="background1" w:themeFillShade="D9"/>
          </w:tcPr>
          <w:p w:rsidR="0025620F" w:rsidRPr="00DB244A" w:rsidRDefault="0025620F" w:rsidP="005E61D4">
            <w:pPr>
              <w:jc w:val="center"/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</w:pP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% di pubblicazione</w:t>
            </w: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 xml:space="preserve"> del dato rispetto agli atti adottati</w:t>
            </w:r>
          </w:p>
          <w:p w:rsidR="0025620F" w:rsidRPr="00DB244A" w:rsidRDefault="0025620F" w:rsidP="005E61D4">
            <w:pPr>
              <w:jc w:val="center"/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</w:pP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 xml:space="preserve">1 </w:t>
            </w: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(</w:t>
            </w: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da 0 a 33</w:t>
            </w: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%)</w:t>
            </w:r>
          </w:p>
          <w:p w:rsidR="0025620F" w:rsidRPr="00DB244A" w:rsidRDefault="0025620F" w:rsidP="005E61D4">
            <w:pPr>
              <w:jc w:val="center"/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</w:pP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 xml:space="preserve">2 </w:t>
            </w: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(</w:t>
            </w: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da 34</w:t>
            </w: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%</w:t>
            </w: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 xml:space="preserve"> a 66</w:t>
            </w: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%)</w:t>
            </w:r>
          </w:p>
          <w:p w:rsidR="0025620F" w:rsidRPr="00DB244A" w:rsidRDefault="0025620F" w:rsidP="005E61D4">
            <w:pPr>
              <w:jc w:val="center"/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</w:pP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 xml:space="preserve">3 </w:t>
            </w: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(</w:t>
            </w: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da 67</w:t>
            </w: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%</w:t>
            </w: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 xml:space="preserve"> a 100</w:t>
            </w: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%)</w:t>
            </w:r>
          </w:p>
        </w:tc>
        <w:tc>
          <w:tcPr>
            <w:tcW w:w="2551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D9D9D9" w:themeFill="background1" w:themeFillShade="D9"/>
          </w:tcPr>
          <w:p w:rsidR="0025620F" w:rsidRPr="00DB244A" w:rsidRDefault="0025620F" w:rsidP="005E61D4">
            <w:pPr>
              <w:jc w:val="center"/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</w:pP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Note eventuali</w:t>
            </w:r>
          </w:p>
        </w:tc>
      </w:tr>
      <w:tr w:rsidR="0025620F" w:rsidRPr="009C22C4" w:rsidTr="00256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585"/>
        </w:trPr>
        <w:tc>
          <w:tcPr>
            <w:tcW w:w="3114" w:type="dxa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20F" w:rsidRPr="009C22C4" w:rsidRDefault="0025620F" w:rsidP="00AC6533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9C22C4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  <w:t>PARTE I - TITOLO II</w:t>
            </w:r>
          </w:p>
          <w:p w:rsidR="0025620F" w:rsidRPr="009C22C4" w:rsidRDefault="0025620F" w:rsidP="00AC6533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9C22C4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  <w:t>Contratti esclusi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20F" w:rsidRPr="009C22C4" w:rsidRDefault="0025620F" w:rsidP="00F558D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9C22C4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  <w:t>Art. 19, comma 1</w:t>
            </w:r>
          </w:p>
        </w:tc>
        <w:tc>
          <w:tcPr>
            <w:tcW w:w="3802" w:type="dxa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20F" w:rsidRPr="009C22C4" w:rsidRDefault="0025620F" w:rsidP="00F558D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9C22C4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  <w:t>Contratti di sponsorizzazione</w:t>
            </w:r>
          </w:p>
        </w:tc>
        <w:tc>
          <w:tcPr>
            <w:tcW w:w="1541" w:type="dxa"/>
            <w:shd w:val="clear" w:color="auto" w:fill="FFFFFF" w:themeFill="background1"/>
          </w:tcPr>
          <w:p w:rsidR="0025620F" w:rsidRPr="009C22C4" w:rsidRDefault="0025620F" w:rsidP="00F558DD">
            <w:pPr>
              <w:jc w:val="center"/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003" w:type="dxa"/>
            <w:gridSpan w:val="2"/>
            <w:shd w:val="clear" w:color="auto" w:fill="FFFFFF" w:themeFill="background1"/>
          </w:tcPr>
          <w:p w:rsidR="0025620F" w:rsidRPr="009C22C4" w:rsidRDefault="0025620F" w:rsidP="00F558DD">
            <w:pPr>
              <w:jc w:val="center"/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25620F" w:rsidRPr="009C22C4" w:rsidRDefault="0025620F" w:rsidP="00F558DD">
            <w:pPr>
              <w:jc w:val="center"/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25620F" w:rsidRPr="009C22C4" w:rsidTr="00256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1080"/>
        </w:trPr>
        <w:tc>
          <w:tcPr>
            <w:tcW w:w="3114" w:type="dxa"/>
            <w:vMerge w:val="restart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20F" w:rsidRPr="009C22C4" w:rsidRDefault="0025620F" w:rsidP="00AC6533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9C22C4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  <w:t>PARTE II - Contratti di appalto per lavori, servizi e forniture </w:t>
            </w:r>
          </w:p>
          <w:p w:rsidR="0025620F" w:rsidRPr="009C22C4" w:rsidRDefault="0025620F" w:rsidP="00AC6533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9C22C4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  <w:t>TITOLO I - RILEVANZA COMUNITARIA E CONTRATTI SOTTO SOGLIA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20F" w:rsidRPr="009C22C4" w:rsidRDefault="0025620F" w:rsidP="00F558D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9C22C4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  <w:t>Art. 36, comma 7</w:t>
            </w:r>
          </w:p>
        </w:tc>
        <w:tc>
          <w:tcPr>
            <w:tcW w:w="3802" w:type="dxa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20F" w:rsidRPr="009C22C4" w:rsidRDefault="0025620F" w:rsidP="00F558D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9C22C4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  <w:t>Contratti sotto soglia – avviso di indagini di mercato</w:t>
            </w:r>
          </w:p>
        </w:tc>
        <w:tc>
          <w:tcPr>
            <w:tcW w:w="1541" w:type="dxa"/>
            <w:shd w:val="clear" w:color="auto" w:fill="FFFFFF" w:themeFill="background1"/>
          </w:tcPr>
          <w:p w:rsidR="0025620F" w:rsidRPr="009C22C4" w:rsidRDefault="0025620F" w:rsidP="00F558DD">
            <w:pPr>
              <w:jc w:val="center"/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003" w:type="dxa"/>
            <w:gridSpan w:val="2"/>
            <w:shd w:val="clear" w:color="auto" w:fill="FFFFFF" w:themeFill="background1"/>
          </w:tcPr>
          <w:p w:rsidR="0025620F" w:rsidRPr="009C22C4" w:rsidRDefault="0025620F" w:rsidP="00F558DD">
            <w:pPr>
              <w:jc w:val="center"/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25620F" w:rsidRPr="009C22C4" w:rsidRDefault="0025620F" w:rsidP="00F558DD">
            <w:pPr>
              <w:jc w:val="center"/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25620F" w:rsidRPr="009C22C4" w:rsidTr="00256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600"/>
        </w:trPr>
        <w:tc>
          <w:tcPr>
            <w:tcW w:w="3114" w:type="dxa"/>
            <w:vMerge/>
            <w:shd w:val="clear" w:color="auto" w:fill="FFFFFF" w:themeFill="background1"/>
            <w:vAlign w:val="center"/>
            <w:hideMark/>
          </w:tcPr>
          <w:p w:rsidR="0025620F" w:rsidRPr="009C22C4" w:rsidRDefault="0025620F" w:rsidP="00AC6533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59" w:type="dxa"/>
            <w:gridSpan w:val="2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20F" w:rsidRPr="009C22C4" w:rsidRDefault="0025620F" w:rsidP="00F558D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9C22C4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  <w:t>Art. 36, comma 7</w:t>
            </w:r>
          </w:p>
        </w:tc>
        <w:tc>
          <w:tcPr>
            <w:tcW w:w="3802" w:type="dxa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20F" w:rsidRPr="009C22C4" w:rsidRDefault="0025620F" w:rsidP="00F558D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9C22C4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  <w:t>Avviso di formazione elenco operatori economici e pubblicazione elenco</w:t>
            </w:r>
          </w:p>
        </w:tc>
        <w:tc>
          <w:tcPr>
            <w:tcW w:w="1541" w:type="dxa"/>
            <w:shd w:val="clear" w:color="auto" w:fill="FFFFFF" w:themeFill="background1"/>
          </w:tcPr>
          <w:p w:rsidR="0025620F" w:rsidRPr="009C22C4" w:rsidRDefault="0025620F" w:rsidP="00F558DD">
            <w:pPr>
              <w:jc w:val="center"/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003" w:type="dxa"/>
            <w:gridSpan w:val="2"/>
            <w:shd w:val="clear" w:color="auto" w:fill="FFFFFF" w:themeFill="background1"/>
          </w:tcPr>
          <w:p w:rsidR="0025620F" w:rsidRPr="009C22C4" w:rsidRDefault="0025620F" w:rsidP="00F558DD">
            <w:pPr>
              <w:jc w:val="center"/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25620F" w:rsidRPr="009C22C4" w:rsidRDefault="0025620F" w:rsidP="00F558DD">
            <w:pPr>
              <w:jc w:val="center"/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25620F" w:rsidRPr="009C22C4" w:rsidTr="00256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480"/>
        </w:trPr>
        <w:tc>
          <w:tcPr>
            <w:tcW w:w="3114" w:type="dxa"/>
            <w:vMerge/>
            <w:shd w:val="clear" w:color="auto" w:fill="FFFFFF" w:themeFill="background1"/>
            <w:vAlign w:val="center"/>
            <w:hideMark/>
          </w:tcPr>
          <w:p w:rsidR="0025620F" w:rsidRPr="009C22C4" w:rsidRDefault="0025620F" w:rsidP="00AC6533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59" w:type="dxa"/>
            <w:gridSpan w:val="2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20F" w:rsidRPr="009C22C4" w:rsidRDefault="0025620F" w:rsidP="00F558D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9C22C4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  <w:t>Art. 36, comma 9</w:t>
            </w:r>
          </w:p>
        </w:tc>
        <w:tc>
          <w:tcPr>
            <w:tcW w:w="3802" w:type="dxa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20F" w:rsidRPr="009C22C4" w:rsidRDefault="0025620F" w:rsidP="00F558D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9C22C4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  <w:t>Contratti sotto soglia – bandi e avvisi</w:t>
            </w:r>
          </w:p>
        </w:tc>
        <w:tc>
          <w:tcPr>
            <w:tcW w:w="1541" w:type="dxa"/>
            <w:shd w:val="clear" w:color="auto" w:fill="FFFFFF" w:themeFill="background1"/>
          </w:tcPr>
          <w:p w:rsidR="0025620F" w:rsidRPr="009C22C4" w:rsidRDefault="0025620F" w:rsidP="00F558DD">
            <w:pPr>
              <w:jc w:val="center"/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003" w:type="dxa"/>
            <w:gridSpan w:val="2"/>
            <w:shd w:val="clear" w:color="auto" w:fill="FFFFFF" w:themeFill="background1"/>
          </w:tcPr>
          <w:p w:rsidR="0025620F" w:rsidRPr="009C22C4" w:rsidRDefault="0025620F" w:rsidP="00F558DD">
            <w:pPr>
              <w:jc w:val="center"/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25620F" w:rsidRPr="009C22C4" w:rsidRDefault="0025620F" w:rsidP="00F558DD">
            <w:pPr>
              <w:jc w:val="center"/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25620F" w:rsidRPr="009C22C4" w:rsidTr="00256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1875"/>
        </w:trPr>
        <w:tc>
          <w:tcPr>
            <w:tcW w:w="3114" w:type="dxa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20F" w:rsidRPr="009C22C4" w:rsidRDefault="0025620F" w:rsidP="00AC6533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9C22C4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  <w:lastRenderedPageBreak/>
              <w:t>PARTE I</w:t>
            </w:r>
          </w:p>
          <w:p w:rsidR="0025620F" w:rsidRPr="009C22C4" w:rsidRDefault="0025620F" w:rsidP="00AC6533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9C22C4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  <w:t>TITOLO III</w:t>
            </w:r>
          </w:p>
          <w:p w:rsidR="0025620F" w:rsidRPr="009C22C4" w:rsidRDefault="0025620F" w:rsidP="00AC6533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9C22C4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  <w:t>SEZIONE II - Tecniche e strumenti per gli appalti elettronici e aggregati</w:t>
            </w:r>
          </w:p>
          <w:p w:rsidR="0025620F" w:rsidRPr="009C22C4" w:rsidRDefault="0025620F" w:rsidP="00AC6533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9C22C4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  <w:t>CAPO III - Svolgimento delle procedure per i settori ordinari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20F" w:rsidRPr="009C22C4" w:rsidRDefault="0025620F" w:rsidP="00F558D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9C22C4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  <w:t>Art. 73, comma 1</w:t>
            </w:r>
          </w:p>
        </w:tc>
        <w:tc>
          <w:tcPr>
            <w:tcW w:w="3802" w:type="dxa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20F" w:rsidRPr="009C22C4" w:rsidRDefault="0025620F" w:rsidP="00F558D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9C22C4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  <w:t>Pubblicazioni a livello nazionale</w:t>
            </w:r>
          </w:p>
        </w:tc>
        <w:tc>
          <w:tcPr>
            <w:tcW w:w="1541" w:type="dxa"/>
            <w:shd w:val="clear" w:color="auto" w:fill="FFFFFF" w:themeFill="background1"/>
          </w:tcPr>
          <w:p w:rsidR="0025620F" w:rsidRPr="009C22C4" w:rsidRDefault="0025620F" w:rsidP="00F558DD">
            <w:pPr>
              <w:jc w:val="center"/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003" w:type="dxa"/>
            <w:gridSpan w:val="2"/>
            <w:shd w:val="clear" w:color="auto" w:fill="FFFFFF" w:themeFill="background1"/>
          </w:tcPr>
          <w:p w:rsidR="0025620F" w:rsidRPr="009C22C4" w:rsidRDefault="0025620F" w:rsidP="00F558DD">
            <w:pPr>
              <w:jc w:val="center"/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25620F" w:rsidRPr="009C22C4" w:rsidRDefault="0025620F" w:rsidP="00F558DD">
            <w:pPr>
              <w:jc w:val="center"/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25620F" w:rsidRPr="009C22C4" w:rsidTr="00256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1620"/>
        </w:trPr>
        <w:tc>
          <w:tcPr>
            <w:tcW w:w="3114" w:type="dxa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20F" w:rsidRPr="009C22C4" w:rsidRDefault="0025620F" w:rsidP="00AC6533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9C22C4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  <w:t>TITOLO VI - Regimi particolari di appalto</w:t>
            </w:r>
          </w:p>
          <w:p w:rsidR="0025620F" w:rsidRPr="009C22C4" w:rsidRDefault="0025620F" w:rsidP="00AC6533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9C22C4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  <w:t>CAPO I - Appalti nei settori speciali</w:t>
            </w:r>
          </w:p>
          <w:p w:rsidR="0025620F" w:rsidRPr="009C22C4" w:rsidRDefault="0025620F" w:rsidP="00AC6533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9C22C4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  <w:t>SEZIONE II - Procedura di scelta del contraente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20F" w:rsidRPr="009C22C4" w:rsidRDefault="0025620F" w:rsidP="00F558D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9C22C4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  <w:t>Art. 127, commi 1 e 2</w:t>
            </w:r>
          </w:p>
        </w:tc>
        <w:tc>
          <w:tcPr>
            <w:tcW w:w="3802" w:type="dxa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20F" w:rsidRPr="009C22C4" w:rsidRDefault="0025620F" w:rsidP="00F558D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9C22C4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  <w:t>Pubblicità e avviso periodico indicativo – nei settori speciali</w:t>
            </w:r>
          </w:p>
        </w:tc>
        <w:tc>
          <w:tcPr>
            <w:tcW w:w="1541" w:type="dxa"/>
            <w:shd w:val="clear" w:color="auto" w:fill="FFFFFF" w:themeFill="background1"/>
          </w:tcPr>
          <w:p w:rsidR="0025620F" w:rsidRPr="009C22C4" w:rsidRDefault="0025620F" w:rsidP="00F558DD">
            <w:pPr>
              <w:jc w:val="center"/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003" w:type="dxa"/>
            <w:gridSpan w:val="2"/>
            <w:shd w:val="clear" w:color="auto" w:fill="FFFFFF" w:themeFill="background1"/>
          </w:tcPr>
          <w:p w:rsidR="0025620F" w:rsidRPr="009C22C4" w:rsidRDefault="0025620F" w:rsidP="00F558DD">
            <w:pPr>
              <w:jc w:val="center"/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25620F" w:rsidRPr="009C22C4" w:rsidRDefault="0025620F" w:rsidP="00F558DD">
            <w:pPr>
              <w:jc w:val="center"/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25620F" w:rsidRPr="009C22C4" w:rsidTr="00256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810"/>
        </w:trPr>
        <w:tc>
          <w:tcPr>
            <w:tcW w:w="3114" w:type="dxa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20F" w:rsidRPr="009C22C4" w:rsidRDefault="0025620F" w:rsidP="00AC6533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9C22C4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  <w:t>TITOLO VI</w:t>
            </w:r>
          </w:p>
          <w:p w:rsidR="0025620F" w:rsidRPr="009C22C4" w:rsidRDefault="0025620F" w:rsidP="00AC6533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9C22C4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  <w:t>CAPO IV - Concorsi di progettazione e di idee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20F" w:rsidRPr="009C22C4" w:rsidRDefault="0025620F" w:rsidP="00F558D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9C22C4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  <w:t>Art. 153</w:t>
            </w:r>
          </w:p>
        </w:tc>
        <w:tc>
          <w:tcPr>
            <w:tcW w:w="3802" w:type="dxa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20F" w:rsidRPr="009C22C4" w:rsidRDefault="0025620F" w:rsidP="00F558D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9C22C4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  <w:t>Bandi e avvisi – concorsi di progettazione</w:t>
            </w:r>
          </w:p>
        </w:tc>
        <w:tc>
          <w:tcPr>
            <w:tcW w:w="1541" w:type="dxa"/>
            <w:shd w:val="clear" w:color="auto" w:fill="FFFFFF" w:themeFill="background1"/>
          </w:tcPr>
          <w:p w:rsidR="0025620F" w:rsidRPr="009C22C4" w:rsidRDefault="0025620F" w:rsidP="00F558DD">
            <w:pPr>
              <w:jc w:val="center"/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003" w:type="dxa"/>
            <w:gridSpan w:val="2"/>
            <w:shd w:val="clear" w:color="auto" w:fill="FFFFFF" w:themeFill="background1"/>
          </w:tcPr>
          <w:p w:rsidR="0025620F" w:rsidRPr="009C22C4" w:rsidRDefault="0025620F" w:rsidP="00F558DD">
            <w:pPr>
              <w:jc w:val="center"/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25620F" w:rsidRPr="009C22C4" w:rsidRDefault="0025620F" w:rsidP="00F558DD">
            <w:pPr>
              <w:jc w:val="center"/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25620F" w:rsidRPr="009C22C4" w:rsidTr="00256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600"/>
        </w:trPr>
        <w:tc>
          <w:tcPr>
            <w:tcW w:w="3114" w:type="dxa"/>
            <w:vMerge w:val="restart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20F" w:rsidRPr="009C22C4" w:rsidRDefault="0025620F" w:rsidP="00AC6533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9C22C4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  <w:t>PARTE III - Contratti di concessione</w:t>
            </w:r>
          </w:p>
          <w:p w:rsidR="0025620F" w:rsidRPr="009C22C4" w:rsidRDefault="0025620F" w:rsidP="00AC6533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9C22C4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  <w:t>TITOLO I</w:t>
            </w:r>
          </w:p>
          <w:p w:rsidR="0025620F" w:rsidRPr="009C22C4" w:rsidRDefault="0025620F" w:rsidP="00AC6533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9C22C4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  <w:t>CAPO II - Garanzie procedurali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20F" w:rsidRPr="009C22C4" w:rsidRDefault="0025620F" w:rsidP="00F558D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9C22C4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  <w:t>Art. 171, comma 1 e 5</w:t>
            </w:r>
          </w:p>
        </w:tc>
        <w:tc>
          <w:tcPr>
            <w:tcW w:w="3802" w:type="dxa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20F" w:rsidRPr="009C22C4" w:rsidRDefault="0025620F" w:rsidP="00F558D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9C22C4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  <w:t>Garanzie procedurali nei criteri di aggiudicazione – nei contratti di concessione</w:t>
            </w:r>
          </w:p>
        </w:tc>
        <w:tc>
          <w:tcPr>
            <w:tcW w:w="1541" w:type="dxa"/>
            <w:shd w:val="clear" w:color="auto" w:fill="FFFFFF" w:themeFill="background1"/>
          </w:tcPr>
          <w:p w:rsidR="0025620F" w:rsidRPr="009C22C4" w:rsidRDefault="0025620F" w:rsidP="00F558DD">
            <w:pPr>
              <w:jc w:val="center"/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003" w:type="dxa"/>
            <w:gridSpan w:val="2"/>
            <w:shd w:val="clear" w:color="auto" w:fill="FFFFFF" w:themeFill="background1"/>
          </w:tcPr>
          <w:p w:rsidR="0025620F" w:rsidRPr="009C22C4" w:rsidRDefault="0025620F" w:rsidP="00F558DD">
            <w:pPr>
              <w:jc w:val="center"/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25620F" w:rsidRPr="009C22C4" w:rsidRDefault="0025620F" w:rsidP="00F558DD">
            <w:pPr>
              <w:jc w:val="center"/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25620F" w:rsidRPr="009C22C4" w:rsidTr="00256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780"/>
        </w:trPr>
        <w:tc>
          <w:tcPr>
            <w:tcW w:w="3114" w:type="dxa"/>
            <w:vMerge/>
            <w:shd w:val="clear" w:color="auto" w:fill="FFFFFF" w:themeFill="background1"/>
            <w:vAlign w:val="center"/>
            <w:hideMark/>
          </w:tcPr>
          <w:p w:rsidR="0025620F" w:rsidRPr="009C22C4" w:rsidRDefault="0025620F" w:rsidP="00AC6533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59" w:type="dxa"/>
            <w:gridSpan w:val="2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20F" w:rsidRPr="009C22C4" w:rsidRDefault="0025620F" w:rsidP="00F558D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9C22C4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  <w:t>Art. 173, comma 3</w:t>
            </w:r>
          </w:p>
        </w:tc>
        <w:tc>
          <w:tcPr>
            <w:tcW w:w="3802" w:type="dxa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20F" w:rsidRPr="009C22C4" w:rsidRDefault="0025620F" w:rsidP="00F558D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9C22C4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  <w:t>Termini, principi e criteri di aggiudicazione – nei contratti di concessione</w:t>
            </w:r>
          </w:p>
        </w:tc>
        <w:tc>
          <w:tcPr>
            <w:tcW w:w="1541" w:type="dxa"/>
            <w:shd w:val="clear" w:color="auto" w:fill="FFFFFF" w:themeFill="background1"/>
          </w:tcPr>
          <w:p w:rsidR="0025620F" w:rsidRPr="009C22C4" w:rsidRDefault="0025620F" w:rsidP="00F558DD">
            <w:pPr>
              <w:jc w:val="center"/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003" w:type="dxa"/>
            <w:gridSpan w:val="2"/>
            <w:shd w:val="clear" w:color="auto" w:fill="FFFFFF" w:themeFill="background1"/>
          </w:tcPr>
          <w:p w:rsidR="0025620F" w:rsidRPr="009C22C4" w:rsidRDefault="0025620F" w:rsidP="00F558DD">
            <w:pPr>
              <w:jc w:val="center"/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25620F" w:rsidRPr="009C22C4" w:rsidRDefault="0025620F" w:rsidP="00F558DD">
            <w:pPr>
              <w:jc w:val="center"/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25620F" w:rsidRPr="009C22C4" w:rsidTr="00256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810"/>
        </w:trPr>
        <w:tc>
          <w:tcPr>
            <w:tcW w:w="3114" w:type="dxa"/>
            <w:vMerge w:val="restart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20F" w:rsidRPr="009C22C4" w:rsidRDefault="0025620F" w:rsidP="00AC6533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9C22C4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  <w:t>PARTE IV</w:t>
            </w:r>
          </w:p>
          <w:p w:rsidR="0025620F" w:rsidRPr="009C22C4" w:rsidRDefault="0025620F" w:rsidP="00AC6533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9C22C4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  <w:t>TITOLO I - PARTENARIATO PUBBLICO PRIVATO</w:t>
            </w:r>
          </w:p>
        </w:tc>
        <w:tc>
          <w:tcPr>
            <w:tcW w:w="1159" w:type="dxa"/>
            <w:gridSpan w:val="2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20F" w:rsidRPr="009C22C4" w:rsidRDefault="0025620F" w:rsidP="00F558D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9C22C4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  <w:t>Art. 183, comma 2</w:t>
            </w:r>
          </w:p>
        </w:tc>
        <w:tc>
          <w:tcPr>
            <w:tcW w:w="3802" w:type="dxa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20F" w:rsidRPr="009C22C4" w:rsidRDefault="0025620F" w:rsidP="00F558D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9C22C4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  <w:t>Finanza di progetto –</w:t>
            </w:r>
          </w:p>
        </w:tc>
        <w:tc>
          <w:tcPr>
            <w:tcW w:w="1541" w:type="dxa"/>
            <w:shd w:val="clear" w:color="auto" w:fill="FFFFFF" w:themeFill="background1"/>
          </w:tcPr>
          <w:p w:rsidR="0025620F" w:rsidRPr="009C22C4" w:rsidRDefault="0025620F" w:rsidP="00F558DD">
            <w:pPr>
              <w:jc w:val="center"/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003" w:type="dxa"/>
            <w:gridSpan w:val="2"/>
            <w:shd w:val="clear" w:color="auto" w:fill="FFFFFF" w:themeFill="background1"/>
          </w:tcPr>
          <w:p w:rsidR="0025620F" w:rsidRPr="009C22C4" w:rsidRDefault="0025620F" w:rsidP="00F558DD">
            <w:pPr>
              <w:jc w:val="center"/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25620F" w:rsidRPr="009C22C4" w:rsidRDefault="0025620F" w:rsidP="00F558DD">
            <w:pPr>
              <w:jc w:val="center"/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25620F" w:rsidRPr="009C22C4" w:rsidTr="00256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495"/>
        </w:trPr>
        <w:tc>
          <w:tcPr>
            <w:tcW w:w="3114" w:type="dxa"/>
            <w:vMerge/>
            <w:shd w:val="clear" w:color="auto" w:fill="FFFFFF" w:themeFill="background1"/>
            <w:vAlign w:val="center"/>
            <w:hideMark/>
          </w:tcPr>
          <w:p w:rsidR="0025620F" w:rsidRPr="009C22C4" w:rsidRDefault="0025620F" w:rsidP="00AC6533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59" w:type="dxa"/>
            <w:gridSpan w:val="2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20F" w:rsidRPr="009C22C4" w:rsidRDefault="0025620F" w:rsidP="00F558D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9C22C4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  <w:t>Art. 186, comma 3</w:t>
            </w:r>
          </w:p>
        </w:tc>
        <w:tc>
          <w:tcPr>
            <w:tcW w:w="3802" w:type="dxa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20F" w:rsidRPr="009C22C4" w:rsidRDefault="0025620F" w:rsidP="00F558D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9C22C4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  <w:t>Privilegio sui crediti</w:t>
            </w:r>
          </w:p>
        </w:tc>
        <w:tc>
          <w:tcPr>
            <w:tcW w:w="1541" w:type="dxa"/>
            <w:shd w:val="clear" w:color="auto" w:fill="FFFFFF" w:themeFill="background1"/>
          </w:tcPr>
          <w:p w:rsidR="0025620F" w:rsidRPr="009C22C4" w:rsidRDefault="0025620F" w:rsidP="00F558DD">
            <w:pPr>
              <w:jc w:val="center"/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003" w:type="dxa"/>
            <w:gridSpan w:val="2"/>
            <w:shd w:val="clear" w:color="auto" w:fill="FFFFFF" w:themeFill="background1"/>
          </w:tcPr>
          <w:p w:rsidR="0025620F" w:rsidRPr="009C22C4" w:rsidRDefault="0025620F" w:rsidP="00F558DD">
            <w:pPr>
              <w:jc w:val="center"/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25620F" w:rsidRPr="009C22C4" w:rsidRDefault="0025620F" w:rsidP="00F558DD">
            <w:pPr>
              <w:jc w:val="center"/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25620F" w:rsidRPr="009C22C4" w:rsidTr="00256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trHeight w:val="480"/>
        </w:trPr>
        <w:tc>
          <w:tcPr>
            <w:tcW w:w="3114" w:type="dxa"/>
            <w:vMerge/>
            <w:shd w:val="clear" w:color="auto" w:fill="FFFFFF" w:themeFill="background1"/>
            <w:vAlign w:val="center"/>
            <w:hideMark/>
          </w:tcPr>
          <w:p w:rsidR="0025620F" w:rsidRPr="009C22C4" w:rsidRDefault="0025620F" w:rsidP="00AC6533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59" w:type="dxa"/>
            <w:gridSpan w:val="2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20F" w:rsidRPr="009C22C4" w:rsidRDefault="0025620F" w:rsidP="00F558D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9C22C4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  <w:t>Art. 188, comma 3</w:t>
            </w:r>
          </w:p>
        </w:tc>
        <w:tc>
          <w:tcPr>
            <w:tcW w:w="3802" w:type="dxa"/>
            <w:shd w:val="clear" w:color="auto" w:fill="FFFFFF" w:themeFill="background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20F" w:rsidRPr="009C22C4" w:rsidRDefault="0025620F" w:rsidP="00F558D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9C22C4"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  <w:t>Contratto di disponibilità</w:t>
            </w:r>
          </w:p>
        </w:tc>
        <w:tc>
          <w:tcPr>
            <w:tcW w:w="1541" w:type="dxa"/>
            <w:shd w:val="clear" w:color="auto" w:fill="FFFFFF" w:themeFill="background1"/>
          </w:tcPr>
          <w:p w:rsidR="0025620F" w:rsidRPr="009C22C4" w:rsidRDefault="0025620F" w:rsidP="00F558DD">
            <w:pPr>
              <w:jc w:val="center"/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003" w:type="dxa"/>
            <w:gridSpan w:val="2"/>
            <w:shd w:val="clear" w:color="auto" w:fill="FFFFFF" w:themeFill="background1"/>
          </w:tcPr>
          <w:p w:rsidR="0025620F" w:rsidRPr="009C22C4" w:rsidRDefault="0025620F" w:rsidP="00F558DD">
            <w:pPr>
              <w:jc w:val="center"/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25620F" w:rsidRPr="009C22C4" w:rsidRDefault="0025620F" w:rsidP="00F558DD">
            <w:pPr>
              <w:jc w:val="center"/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AC6533" w:rsidRDefault="00AC6533"/>
    <w:p w:rsidR="0025620F" w:rsidRDefault="0025620F"/>
    <w:p w:rsidR="0025620F" w:rsidRDefault="0025620F"/>
    <w:p w:rsidR="0025620F" w:rsidRDefault="0025620F"/>
    <w:p w:rsidR="0025620F" w:rsidRDefault="0025620F"/>
    <w:p w:rsidR="0025620F" w:rsidRDefault="0025620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24"/>
        <w:gridCol w:w="6213"/>
        <w:gridCol w:w="1544"/>
        <w:gridCol w:w="15"/>
        <w:gridCol w:w="1985"/>
        <w:gridCol w:w="2551"/>
      </w:tblGrid>
      <w:tr w:rsidR="0025620F" w:rsidRPr="00DB244A" w:rsidTr="0025620F">
        <w:trPr>
          <w:trHeight w:val="465"/>
        </w:trPr>
        <w:tc>
          <w:tcPr>
            <w:tcW w:w="1835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D9D9D9" w:themeFill="background1" w:themeFillShade="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620F" w:rsidRPr="00DB244A" w:rsidRDefault="0025620F" w:rsidP="005E61D4">
            <w:pPr>
              <w:jc w:val="left"/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D9D9D9" w:themeFill="background1" w:themeFillShade="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620F" w:rsidRPr="00AC6533" w:rsidRDefault="0025620F" w:rsidP="005E61D4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D9D9D9" w:themeFill="background1" w:themeFillShade="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620F" w:rsidRPr="00DB244A" w:rsidRDefault="0025620F" w:rsidP="005E61D4">
            <w:pPr>
              <w:jc w:val="center"/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</w:pP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Sono adottati atti da cui scaturisce l’obbligo di pubblicazione?</w:t>
            </w:r>
          </w:p>
        </w:tc>
        <w:tc>
          <w:tcPr>
            <w:tcW w:w="1985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D9D9D9" w:themeFill="background1" w:themeFillShade="D9"/>
          </w:tcPr>
          <w:p w:rsidR="0025620F" w:rsidRPr="00DB244A" w:rsidRDefault="0025620F" w:rsidP="005E61D4">
            <w:pPr>
              <w:jc w:val="center"/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</w:pP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% di pubblicazione</w:t>
            </w: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 xml:space="preserve"> del dato rispetto agli atti adottati</w:t>
            </w:r>
          </w:p>
          <w:p w:rsidR="0025620F" w:rsidRPr="00DB244A" w:rsidRDefault="0025620F" w:rsidP="005E61D4">
            <w:pPr>
              <w:jc w:val="center"/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</w:pP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 xml:space="preserve">1 </w:t>
            </w: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(</w:t>
            </w: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da 0 a 33</w:t>
            </w: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%)</w:t>
            </w:r>
          </w:p>
          <w:p w:rsidR="0025620F" w:rsidRPr="00DB244A" w:rsidRDefault="0025620F" w:rsidP="005E61D4">
            <w:pPr>
              <w:jc w:val="center"/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</w:pP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 xml:space="preserve">2 </w:t>
            </w: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(</w:t>
            </w: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da 34</w:t>
            </w: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%</w:t>
            </w: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 xml:space="preserve"> a 66</w:t>
            </w: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%)</w:t>
            </w:r>
          </w:p>
          <w:p w:rsidR="0025620F" w:rsidRPr="00DB244A" w:rsidRDefault="0025620F" w:rsidP="005E61D4">
            <w:pPr>
              <w:jc w:val="center"/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</w:pP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 xml:space="preserve">3 </w:t>
            </w: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(</w:t>
            </w: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da 67</w:t>
            </w: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%</w:t>
            </w: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 xml:space="preserve"> a 100</w:t>
            </w: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%)</w:t>
            </w:r>
          </w:p>
        </w:tc>
        <w:tc>
          <w:tcPr>
            <w:tcW w:w="2551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D9D9D9" w:themeFill="background1" w:themeFillShade="D9"/>
          </w:tcPr>
          <w:p w:rsidR="0025620F" w:rsidRPr="00DB244A" w:rsidRDefault="0025620F" w:rsidP="005E61D4">
            <w:pPr>
              <w:jc w:val="center"/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</w:pP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Note eventuali</w:t>
            </w:r>
          </w:p>
        </w:tc>
      </w:tr>
      <w:tr w:rsidR="0025620F" w:rsidRPr="00AC6533" w:rsidTr="0025620F">
        <w:trPr>
          <w:trHeight w:val="2340"/>
        </w:trPr>
        <w:tc>
          <w:tcPr>
            <w:tcW w:w="1859" w:type="dxa"/>
            <w:gridSpan w:val="2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20F" w:rsidRPr="00AC6533" w:rsidRDefault="0025620F" w:rsidP="00AC6533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 xml:space="preserve">Art. 37, c. 1, </w:t>
            </w:r>
            <w:proofErr w:type="spellStart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>lett</w:t>
            </w:r>
            <w:proofErr w:type="spellEnd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>. b) d.lgs. n. 33/2013 e art. 29, c. 1, d.lgs. n. 50/2016</w:t>
            </w:r>
          </w:p>
        </w:tc>
        <w:tc>
          <w:tcPr>
            <w:tcW w:w="6213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20F" w:rsidRPr="00AC6533" w:rsidRDefault="0025620F" w:rsidP="00E14E2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AC6533">
              <w:rPr>
                <w:rFonts w:ascii="Avenir" w:eastAsia="Times New Roman" w:hAnsi="Avenir" w:cs="Times New Roman"/>
                <w:b/>
                <w:bCs/>
                <w:color w:val="000000"/>
                <w:sz w:val="22"/>
                <w:szCs w:val="22"/>
                <w:lang w:eastAsia="it-IT"/>
              </w:rPr>
              <w:t>Avviso sui risultati della procedura di affidamento</w:t>
            </w:r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 xml:space="preserve"> - Avviso sui risultati della procedura di affidamento con indicazione dei soggetti invitati (art. 36, c. 2, </w:t>
            </w:r>
            <w:proofErr w:type="spellStart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>dlgs</w:t>
            </w:r>
            <w:proofErr w:type="spellEnd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 xml:space="preserve"> n. 50/2016); Bando di concorso e avviso sui risultati del concorso (art. 141, </w:t>
            </w:r>
            <w:proofErr w:type="spellStart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>dlgs</w:t>
            </w:r>
            <w:proofErr w:type="spellEnd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 xml:space="preserve"> n. 50/2016); Avvisi relativi l’esito della procedura, possono essere raggruppati su base trimestrale (art. 142, c. 3, </w:t>
            </w:r>
            <w:proofErr w:type="spellStart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>dlgs</w:t>
            </w:r>
            <w:proofErr w:type="spellEnd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 xml:space="preserve"> n. 50/2016); Elenchi dei verbali delle commissioni di gara</w:t>
            </w:r>
          </w:p>
        </w:tc>
        <w:tc>
          <w:tcPr>
            <w:tcW w:w="1544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</w:tcPr>
          <w:p w:rsidR="0025620F" w:rsidRPr="00AC6533" w:rsidRDefault="0025620F" w:rsidP="00AC6533">
            <w:pPr>
              <w:jc w:val="left"/>
              <w:rPr>
                <w:rFonts w:ascii="Avenir" w:eastAsia="Times New Roman" w:hAnsi="Avenir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000" w:type="dxa"/>
            <w:gridSpan w:val="2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</w:tcPr>
          <w:p w:rsidR="0025620F" w:rsidRPr="00AC6533" w:rsidRDefault="0025620F" w:rsidP="00AC6533">
            <w:pPr>
              <w:jc w:val="left"/>
              <w:rPr>
                <w:rFonts w:ascii="Avenir" w:eastAsia="Times New Roman" w:hAnsi="Avenir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</w:tcPr>
          <w:p w:rsidR="0025620F" w:rsidRPr="00AC6533" w:rsidRDefault="0025620F" w:rsidP="00AC6533">
            <w:pPr>
              <w:jc w:val="left"/>
              <w:rPr>
                <w:rFonts w:ascii="Avenir" w:eastAsia="Times New Roman" w:hAnsi="Avenir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25620F" w:rsidRPr="00AC6533" w:rsidTr="0025620F">
        <w:trPr>
          <w:trHeight w:val="1560"/>
        </w:trPr>
        <w:tc>
          <w:tcPr>
            <w:tcW w:w="1859" w:type="dxa"/>
            <w:gridSpan w:val="2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20F" w:rsidRPr="00AC6533" w:rsidRDefault="0025620F" w:rsidP="00AC6533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 xml:space="preserve">Art. 37, c. 1, </w:t>
            </w:r>
            <w:proofErr w:type="spellStart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>lett</w:t>
            </w:r>
            <w:proofErr w:type="spellEnd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>. b) d.lgs. n. 33/2013 e art. 29, c. 1, d.lgs. n. 50/2016</w:t>
            </w:r>
          </w:p>
        </w:tc>
        <w:tc>
          <w:tcPr>
            <w:tcW w:w="6213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20F" w:rsidRPr="00AC6533" w:rsidRDefault="0025620F" w:rsidP="00E14E2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AC6533">
              <w:rPr>
                <w:rFonts w:ascii="Avenir" w:eastAsia="Times New Roman" w:hAnsi="Avenir" w:cs="Times New Roman"/>
                <w:b/>
                <w:bCs/>
                <w:color w:val="000000"/>
                <w:sz w:val="22"/>
                <w:szCs w:val="22"/>
                <w:lang w:eastAsia="it-IT"/>
              </w:rPr>
              <w:t>Avvisi sistema di qualificazione</w:t>
            </w:r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 xml:space="preserve"> - Avviso sull’esistenza di un sistema di qualificazione, di cui all’Allegato XIV, parte II, lettera H; Bandi, avviso periodico indicativo; avviso sull’esistenza di un sistema di qualificazione; Avviso di aggiudicazione (art. 140, c. 1, 3 e 4, </w:t>
            </w:r>
            <w:proofErr w:type="spellStart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>dlgs</w:t>
            </w:r>
            <w:proofErr w:type="spellEnd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 xml:space="preserve"> n. 50/2016)</w:t>
            </w:r>
          </w:p>
        </w:tc>
        <w:tc>
          <w:tcPr>
            <w:tcW w:w="1544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</w:tcPr>
          <w:p w:rsidR="0025620F" w:rsidRPr="00AC6533" w:rsidRDefault="0025620F" w:rsidP="00AC6533">
            <w:pPr>
              <w:jc w:val="left"/>
              <w:rPr>
                <w:rFonts w:ascii="Avenir" w:eastAsia="Times New Roman" w:hAnsi="Avenir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000" w:type="dxa"/>
            <w:gridSpan w:val="2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</w:tcPr>
          <w:p w:rsidR="0025620F" w:rsidRPr="00AC6533" w:rsidRDefault="0025620F" w:rsidP="00AC6533">
            <w:pPr>
              <w:jc w:val="left"/>
              <w:rPr>
                <w:rFonts w:ascii="Avenir" w:eastAsia="Times New Roman" w:hAnsi="Avenir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</w:tcPr>
          <w:p w:rsidR="0025620F" w:rsidRPr="00AC6533" w:rsidRDefault="0025620F" w:rsidP="00AC6533">
            <w:pPr>
              <w:jc w:val="left"/>
              <w:rPr>
                <w:rFonts w:ascii="Avenir" w:eastAsia="Times New Roman" w:hAnsi="Avenir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25620F" w:rsidRPr="00AC6533" w:rsidTr="0025620F">
        <w:trPr>
          <w:trHeight w:val="2730"/>
        </w:trPr>
        <w:tc>
          <w:tcPr>
            <w:tcW w:w="1859" w:type="dxa"/>
            <w:gridSpan w:val="2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20F" w:rsidRPr="00AC6533" w:rsidRDefault="0025620F" w:rsidP="00AC6533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 xml:space="preserve">Art. 37, c. 1, </w:t>
            </w:r>
            <w:proofErr w:type="spellStart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>lett</w:t>
            </w:r>
            <w:proofErr w:type="spellEnd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>. b) d.lgs. n. 33/2013 e art. 29, c. 1, d.lgs. n. 50/2016</w:t>
            </w:r>
          </w:p>
        </w:tc>
        <w:tc>
          <w:tcPr>
            <w:tcW w:w="6213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20F" w:rsidRPr="00AC6533" w:rsidRDefault="0025620F" w:rsidP="00E14E2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AC6533">
              <w:rPr>
                <w:rFonts w:ascii="Avenir" w:eastAsia="Times New Roman" w:hAnsi="Avenir" w:cs="Times New Roman"/>
                <w:b/>
                <w:bCs/>
                <w:color w:val="000000"/>
                <w:sz w:val="22"/>
                <w:szCs w:val="22"/>
                <w:lang w:eastAsia="it-IT"/>
              </w:rPr>
              <w:t xml:space="preserve">Affidamenti </w:t>
            </w:r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br/>
            </w:r>
            <w:r w:rsidRPr="00AC6533">
              <w:rPr>
                <w:rFonts w:ascii="Avenir" w:eastAsia="Times New Roman" w:hAnsi="Avenir" w:cs="Times New Roman"/>
                <w:b/>
                <w:bCs/>
                <w:color w:val="B9110A"/>
                <w:sz w:val="22"/>
                <w:szCs w:val="22"/>
                <w:lang w:eastAsia="it-IT"/>
              </w:rPr>
              <w:t xml:space="preserve">Gli atti relativi agli affidamenti diretti di lavori, servizi e forniture di somma urgenza e di protezione civile, </w:t>
            </w:r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 xml:space="preserve">con specifica dell'affidatario, delle modalità della scelta e delle motivazioni che non hanno consentito il ricorso alle procedure ordinarie (art. 163, c. 10, </w:t>
            </w:r>
            <w:proofErr w:type="spellStart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>dlgs</w:t>
            </w:r>
            <w:proofErr w:type="spellEnd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 xml:space="preserve"> n. 50/2016); </w:t>
            </w:r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br/>
              <w:t xml:space="preserve">tutti gli atti connessi agli </w:t>
            </w:r>
            <w:r w:rsidRPr="00AC6533">
              <w:rPr>
                <w:rFonts w:ascii="Avenir" w:eastAsia="Times New Roman" w:hAnsi="Avenir" w:cs="Times New Roman"/>
                <w:b/>
                <w:bCs/>
                <w:color w:val="000000"/>
                <w:sz w:val="22"/>
                <w:szCs w:val="22"/>
                <w:lang w:eastAsia="it-IT"/>
              </w:rPr>
              <w:t xml:space="preserve">affidamenti in house </w:t>
            </w:r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>in formato open data di appalti pubblici e contratti di concessione tra enti</w:t>
            </w:r>
            <w:r w:rsidRPr="009360CA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 xml:space="preserve"> </w:t>
            </w:r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 xml:space="preserve">(art. 192 c. 3, </w:t>
            </w:r>
            <w:proofErr w:type="spellStart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>dlgs</w:t>
            </w:r>
            <w:proofErr w:type="spellEnd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 xml:space="preserve"> n. 50/2016)</w:t>
            </w:r>
          </w:p>
        </w:tc>
        <w:tc>
          <w:tcPr>
            <w:tcW w:w="1544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</w:tcPr>
          <w:p w:rsidR="0025620F" w:rsidRPr="00AC6533" w:rsidRDefault="0025620F" w:rsidP="00AC6533">
            <w:pPr>
              <w:jc w:val="left"/>
              <w:rPr>
                <w:rFonts w:ascii="Avenir" w:eastAsia="Times New Roman" w:hAnsi="Avenir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000" w:type="dxa"/>
            <w:gridSpan w:val="2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</w:tcPr>
          <w:p w:rsidR="0025620F" w:rsidRPr="00AC6533" w:rsidRDefault="0025620F" w:rsidP="00AC6533">
            <w:pPr>
              <w:jc w:val="left"/>
              <w:rPr>
                <w:rFonts w:ascii="Avenir" w:eastAsia="Times New Roman" w:hAnsi="Avenir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</w:tcPr>
          <w:p w:rsidR="0025620F" w:rsidRPr="00AC6533" w:rsidRDefault="0025620F" w:rsidP="00AC6533">
            <w:pPr>
              <w:jc w:val="left"/>
              <w:rPr>
                <w:rFonts w:ascii="Avenir" w:eastAsia="Times New Roman" w:hAnsi="Avenir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25620F" w:rsidRPr="00AC6533" w:rsidTr="0025620F">
        <w:trPr>
          <w:trHeight w:val="1950"/>
        </w:trPr>
        <w:tc>
          <w:tcPr>
            <w:tcW w:w="1859" w:type="dxa"/>
            <w:gridSpan w:val="2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20F" w:rsidRPr="00AC6533" w:rsidRDefault="0025620F" w:rsidP="00AC6533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lastRenderedPageBreak/>
              <w:t xml:space="preserve">Art. 37, c. 1, </w:t>
            </w:r>
            <w:proofErr w:type="spellStart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>lett</w:t>
            </w:r>
            <w:proofErr w:type="spellEnd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>. b) d.lgs. n. 33/2013 e art. 29, c. 1, d.lgs. n. 50/2016</w:t>
            </w:r>
          </w:p>
        </w:tc>
        <w:tc>
          <w:tcPr>
            <w:tcW w:w="6213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620F" w:rsidRPr="00AC6533" w:rsidRDefault="0025620F" w:rsidP="00E14E26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AC6533">
              <w:rPr>
                <w:rFonts w:ascii="Avenir" w:eastAsia="Times New Roman" w:hAnsi="Avenir" w:cs="Times New Roman"/>
                <w:b/>
                <w:bCs/>
                <w:color w:val="000000"/>
                <w:sz w:val="22"/>
                <w:szCs w:val="22"/>
                <w:lang w:eastAsia="it-IT"/>
              </w:rPr>
              <w:t>Informazioni ulteriori</w:t>
            </w:r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 xml:space="preserve"> - Contributi e resoconti degli incontri con portatori di interessi unitamente ai progetti di fattibilità di grandi opere e ai documenti predisposti dalla stazione appaltante (art. 22, c. 1, </w:t>
            </w:r>
            <w:proofErr w:type="spellStart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>dlgs</w:t>
            </w:r>
            <w:proofErr w:type="spellEnd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 xml:space="preserve"> n. 50/2016); Informazioni ulteriori, complementari o aggiuntive rispetto a quelle previste dal Codice; Elenco ufficiali operatori economici (art. 90, c. 10, </w:t>
            </w:r>
            <w:proofErr w:type="spellStart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>dlgs</w:t>
            </w:r>
            <w:proofErr w:type="spellEnd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 xml:space="preserve"> n. 50/2016)</w:t>
            </w:r>
          </w:p>
        </w:tc>
        <w:tc>
          <w:tcPr>
            <w:tcW w:w="1544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</w:tcPr>
          <w:p w:rsidR="0025620F" w:rsidRPr="00AC6533" w:rsidRDefault="0025620F" w:rsidP="00AC6533">
            <w:pPr>
              <w:jc w:val="left"/>
              <w:rPr>
                <w:rFonts w:ascii="Avenir" w:eastAsia="Times New Roman" w:hAnsi="Avenir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000" w:type="dxa"/>
            <w:gridSpan w:val="2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</w:tcPr>
          <w:p w:rsidR="0025620F" w:rsidRPr="00AC6533" w:rsidRDefault="0025620F" w:rsidP="00AC6533">
            <w:pPr>
              <w:jc w:val="left"/>
              <w:rPr>
                <w:rFonts w:ascii="Avenir" w:eastAsia="Times New Roman" w:hAnsi="Avenir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</w:tcPr>
          <w:p w:rsidR="0025620F" w:rsidRPr="00AC6533" w:rsidRDefault="0025620F" w:rsidP="00AC6533">
            <w:pPr>
              <w:jc w:val="left"/>
              <w:rPr>
                <w:rFonts w:ascii="Avenir" w:eastAsia="Times New Roman" w:hAnsi="Avenir" w:cs="Times New Roman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AC6533" w:rsidRDefault="00AC6533"/>
    <w:p w:rsidR="00443C4B" w:rsidRDefault="00443C4B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3164"/>
        <w:gridCol w:w="9"/>
        <w:gridCol w:w="2835"/>
        <w:gridCol w:w="1843"/>
        <w:gridCol w:w="1843"/>
        <w:gridCol w:w="2551"/>
      </w:tblGrid>
      <w:tr w:rsidR="00443C4B" w:rsidRPr="00DB244A" w:rsidTr="00FB2451">
        <w:trPr>
          <w:trHeight w:val="465"/>
        </w:trPr>
        <w:tc>
          <w:tcPr>
            <w:tcW w:w="1922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D9D9D9" w:themeFill="background1" w:themeFillShade="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C4B" w:rsidRPr="00DB244A" w:rsidRDefault="00443C4B" w:rsidP="005E61D4">
            <w:pPr>
              <w:jc w:val="left"/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</w:pPr>
          </w:p>
        </w:tc>
        <w:tc>
          <w:tcPr>
            <w:tcW w:w="3173" w:type="dxa"/>
            <w:gridSpan w:val="2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D9D9D9" w:themeFill="background1" w:themeFillShade="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C4B" w:rsidRPr="00AC6533" w:rsidRDefault="00443C4B" w:rsidP="005E61D4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835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D9D9D9" w:themeFill="background1" w:themeFillShade="D9"/>
            <w:vAlign w:val="center"/>
          </w:tcPr>
          <w:p w:rsidR="00443C4B" w:rsidRPr="00AC6533" w:rsidRDefault="00443C4B" w:rsidP="005E61D4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D9D9D9" w:themeFill="background1" w:themeFillShade="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43C4B" w:rsidRPr="00DB244A" w:rsidRDefault="00443C4B" w:rsidP="005E61D4">
            <w:pPr>
              <w:jc w:val="center"/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</w:pP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Sono adottati atti da cui scaturisce l’obbligo di pubblicazione?</w:t>
            </w:r>
          </w:p>
        </w:tc>
        <w:tc>
          <w:tcPr>
            <w:tcW w:w="1843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D9D9D9" w:themeFill="background1" w:themeFillShade="D9"/>
          </w:tcPr>
          <w:p w:rsidR="00443C4B" w:rsidRPr="00DB244A" w:rsidRDefault="00443C4B" w:rsidP="005E61D4">
            <w:pPr>
              <w:jc w:val="center"/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</w:pP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% di pubblicazione</w:t>
            </w: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 xml:space="preserve"> del dato rispetto agli atti adottati</w:t>
            </w:r>
          </w:p>
          <w:p w:rsidR="00443C4B" w:rsidRPr="00DB244A" w:rsidRDefault="00443C4B" w:rsidP="005E61D4">
            <w:pPr>
              <w:jc w:val="center"/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</w:pP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 xml:space="preserve">1 </w:t>
            </w: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(</w:t>
            </w: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da 0 a 33</w:t>
            </w: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%)</w:t>
            </w:r>
          </w:p>
          <w:p w:rsidR="00443C4B" w:rsidRPr="00DB244A" w:rsidRDefault="00443C4B" w:rsidP="005E61D4">
            <w:pPr>
              <w:jc w:val="center"/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</w:pP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 xml:space="preserve">2 </w:t>
            </w: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(</w:t>
            </w: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da 34</w:t>
            </w: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%</w:t>
            </w: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 xml:space="preserve"> a 66</w:t>
            </w: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%)</w:t>
            </w:r>
          </w:p>
          <w:p w:rsidR="00443C4B" w:rsidRPr="00DB244A" w:rsidRDefault="00443C4B" w:rsidP="005E61D4">
            <w:pPr>
              <w:jc w:val="center"/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</w:pP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 xml:space="preserve">3 </w:t>
            </w: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(</w:t>
            </w: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da 67</w:t>
            </w: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%</w:t>
            </w: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 xml:space="preserve"> a 100</w:t>
            </w: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%)</w:t>
            </w:r>
          </w:p>
        </w:tc>
        <w:tc>
          <w:tcPr>
            <w:tcW w:w="2551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D9D9D9" w:themeFill="background1" w:themeFillShade="D9"/>
          </w:tcPr>
          <w:p w:rsidR="00443C4B" w:rsidRPr="00DB244A" w:rsidRDefault="00443C4B" w:rsidP="005E61D4">
            <w:pPr>
              <w:jc w:val="center"/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</w:pP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Note eventuali</w:t>
            </w:r>
          </w:p>
        </w:tc>
      </w:tr>
      <w:tr w:rsidR="00443C4B" w:rsidRPr="00AC6533" w:rsidTr="00FB2451">
        <w:trPr>
          <w:trHeight w:val="2160"/>
        </w:trPr>
        <w:tc>
          <w:tcPr>
            <w:tcW w:w="1922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C4B" w:rsidRPr="00AC6533" w:rsidRDefault="00443C4B" w:rsidP="00AC6533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 xml:space="preserve">Art. 37, c. 1, </w:t>
            </w:r>
            <w:proofErr w:type="spellStart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>lett</w:t>
            </w:r>
            <w:proofErr w:type="spellEnd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>. b) d.lgs. n. 33/2013 e art. 29, c. 1, d.lgs. n. 50/2016</w:t>
            </w:r>
          </w:p>
        </w:tc>
        <w:tc>
          <w:tcPr>
            <w:tcW w:w="3164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C4B" w:rsidRPr="00AC6533" w:rsidRDefault="00443C4B" w:rsidP="00E914C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>Provvedimento che determina le esclusioni dalla procedura di affidamento e le ammissioni all'esito delle valutazioni dei requisiti soggettivi, economico-finanziari e tecnico-professionali.</w:t>
            </w:r>
          </w:p>
        </w:tc>
        <w:tc>
          <w:tcPr>
            <w:tcW w:w="2844" w:type="dxa"/>
            <w:gridSpan w:val="2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C4B" w:rsidRPr="00AC6533" w:rsidRDefault="00443C4B" w:rsidP="00AC6533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>Provvedimenti di esclusione e di ammissione (entro 2 giorni dalla loro adozione)</w:t>
            </w:r>
          </w:p>
        </w:tc>
        <w:tc>
          <w:tcPr>
            <w:tcW w:w="1843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C4B" w:rsidRPr="00AC6533" w:rsidRDefault="00443C4B" w:rsidP="00AC653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</w:tcPr>
          <w:p w:rsidR="00443C4B" w:rsidRPr="00AC6533" w:rsidRDefault="00443C4B" w:rsidP="00AC653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</w:tcPr>
          <w:p w:rsidR="00443C4B" w:rsidRPr="00AC6533" w:rsidRDefault="00443C4B" w:rsidP="00AC653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</w:tr>
      <w:tr w:rsidR="00443C4B" w:rsidRPr="00AC6533" w:rsidTr="00FB2451">
        <w:trPr>
          <w:trHeight w:val="1553"/>
        </w:trPr>
        <w:tc>
          <w:tcPr>
            <w:tcW w:w="1922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C4B" w:rsidRPr="00AC6533" w:rsidRDefault="00443C4B" w:rsidP="00AC6533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 xml:space="preserve">Art. 37, c. 1, </w:t>
            </w:r>
            <w:proofErr w:type="spellStart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>lett</w:t>
            </w:r>
            <w:proofErr w:type="spellEnd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>. b) d.lgs. n. 33/2013 e art. 29, c. 1, d.lgs. n. 50/2016</w:t>
            </w:r>
          </w:p>
        </w:tc>
        <w:tc>
          <w:tcPr>
            <w:tcW w:w="3164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C4B" w:rsidRPr="00AC6533" w:rsidRDefault="00443C4B" w:rsidP="00AC653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>Composizione della commissione giudicatrice e i curricula dei suoi componenti.</w:t>
            </w:r>
          </w:p>
        </w:tc>
        <w:tc>
          <w:tcPr>
            <w:tcW w:w="2844" w:type="dxa"/>
            <w:gridSpan w:val="2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C4B" w:rsidRPr="00AC6533" w:rsidRDefault="00443C4B" w:rsidP="00AC6533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>Composizione della commissione giudicatrice e i curricula dei suoi componenti.</w:t>
            </w:r>
          </w:p>
        </w:tc>
        <w:tc>
          <w:tcPr>
            <w:tcW w:w="1843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C4B" w:rsidRPr="00AC6533" w:rsidRDefault="00443C4B" w:rsidP="00AC653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</w:tcPr>
          <w:p w:rsidR="00443C4B" w:rsidRPr="00AC6533" w:rsidRDefault="00443C4B" w:rsidP="00AC653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</w:tcPr>
          <w:p w:rsidR="00443C4B" w:rsidRPr="00AC6533" w:rsidRDefault="00443C4B" w:rsidP="00AC653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</w:tr>
      <w:tr w:rsidR="00443C4B" w:rsidRPr="00AC6533" w:rsidTr="00FB2451">
        <w:trPr>
          <w:trHeight w:val="1391"/>
        </w:trPr>
        <w:tc>
          <w:tcPr>
            <w:tcW w:w="1922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C4B" w:rsidRPr="00AC6533" w:rsidRDefault="00443C4B" w:rsidP="00AC6533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 xml:space="preserve">Art. 37, c. 1, </w:t>
            </w:r>
            <w:proofErr w:type="spellStart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>lett</w:t>
            </w:r>
            <w:proofErr w:type="spellEnd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>. b) d.lgs. n. 33/2013 e art. 29, c. 1, d.lgs. n. 50/2016</w:t>
            </w:r>
          </w:p>
        </w:tc>
        <w:tc>
          <w:tcPr>
            <w:tcW w:w="3164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C4B" w:rsidRPr="00AC6533" w:rsidRDefault="00443C4B" w:rsidP="00AC653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>Resoconti della gestione finanziaria dei contratti al termine della loro esecuzione</w:t>
            </w:r>
          </w:p>
        </w:tc>
        <w:tc>
          <w:tcPr>
            <w:tcW w:w="2844" w:type="dxa"/>
            <w:gridSpan w:val="2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C4B" w:rsidRPr="00AC6533" w:rsidRDefault="00443C4B" w:rsidP="00AC6533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>Resoconti della gestione finanziaria dei contratti al termine della loro esecuzione</w:t>
            </w:r>
          </w:p>
        </w:tc>
        <w:tc>
          <w:tcPr>
            <w:tcW w:w="1843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43C4B" w:rsidRPr="00AC6533" w:rsidRDefault="00443C4B" w:rsidP="00AC653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</w:tcPr>
          <w:p w:rsidR="00443C4B" w:rsidRPr="00AC6533" w:rsidRDefault="00443C4B" w:rsidP="00AC653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</w:tcPr>
          <w:p w:rsidR="00443C4B" w:rsidRPr="00AC6533" w:rsidRDefault="00443C4B" w:rsidP="00AC653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</w:tr>
    </w:tbl>
    <w:p w:rsidR="00AC6533" w:rsidRDefault="00AC6533"/>
    <w:tbl>
      <w:tblPr>
        <w:tblW w:w="142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2268"/>
        <w:gridCol w:w="2413"/>
        <w:gridCol w:w="2379"/>
        <w:gridCol w:w="2241"/>
        <w:gridCol w:w="27"/>
        <w:gridCol w:w="2084"/>
        <w:gridCol w:w="42"/>
      </w:tblGrid>
      <w:tr w:rsidR="00FB2451" w:rsidRPr="00DB244A" w:rsidTr="00FB2451">
        <w:trPr>
          <w:trHeight w:val="465"/>
        </w:trPr>
        <w:tc>
          <w:tcPr>
            <w:tcW w:w="2827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D9D9D9" w:themeFill="background1" w:themeFillShade="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2451" w:rsidRPr="00DB244A" w:rsidRDefault="00FB2451" w:rsidP="005E61D4">
            <w:pPr>
              <w:jc w:val="left"/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</w:pPr>
          </w:p>
        </w:tc>
        <w:tc>
          <w:tcPr>
            <w:tcW w:w="2268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D9D9D9" w:themeFill="background1" w:themeFillShade="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2451" w:rsidRPr="00AC6533" w:rsidRDefault="00FB2451" w:rsidP="005E61D4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413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D9D9D9" w:themeFill="background1" w:themeFillShade="D9"/>
            <w:vAlign w:val="center"/>
          </w:tcPr>
          <w:p w:rsidR="00FB2451" w:rsidRPr="00AC6533" w:rsidRDefault="00FB2451" w:rsidP="005E61D4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379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D9D9D9" w:themeFill="background1" w:themeFillShade="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2451" w:rsidRPr="00DB244A" w:rsidRDefault="00FB2451" w:rsidP="005E61D4">
            <w:pPr>
              <w:jc w:val="center"/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</w:pP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Sono adottati atti da cui scaturisce l’obbligo di pubblicazione?</w:t>
            </w:r>
          </w:p>
        </w:tc>
        <w:tc>
          <w:tcPr>
            <w:tcW w:w="2268" w:type="dxa"/>
            <w:gridSpan w:val="2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D9D9D9" w:themeFill="background1" w:themeFillShade="D9"/>
          </w:tcPr>
          <w:p w:rsidR="00FB2451" w:rsidRPr="00DB244A" w:rsidRDefault="00FB2451" w:rsidP="005E61D4">
            <w:pPr>
              <w:jc w:val="center"/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</w:pP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% di pubblicazione</w:t>
            </w: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 xml:space="preserve"> del dato rispetto agli atti adottati</w:t>
            </w:r>
          </w:p>
          <w:p w:rsidR="00FB2451" w:rsidRPr="00DB244A" w:rsidRDefault="00FB2451" w:rsidP="005E61D4">
            <w:pPr>
              <w:jc w:val="center"/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</w:pP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 xml:space="preserve">1 </w:t>
            </w: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(</w:t>
            </w: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da 0 a 33</w:t>
            </w: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%)</w:t>
            </w:r>
          </w:p>
          <w:p w:rsidR="00FB2451" w:rsidRPr="00DB244A" w:rsidRDefault="00FB2451" w:rsidP="005E61D4">
            <w:pPr>
              <w:jc w:val="center"/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</w:pP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 xml:space="preserve">2 </w:t>
            </w: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(</w:t>
            </w: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da 34</w:t>
            </w: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%</w:t>
            </w: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 xml:space="preserve"> a 66</w:t>
            </w: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%)</w:t>
            </w:r>
          </w:p>
          <w:p w:rsidR="00FB2451" w:rsidRPr="00DB244A" w:rsidRDefault="00FB2451" w:rsidP="005E61D4">
            <w:pPr>
              <w:jc w:val="center"/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</w:pP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 xml:space="preserve">3 </w:t>
            </w: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(</w:t>
            </w: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da 67</w:t>
            </w: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%</w:t>
            </w: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 xml:space="preserve"> a 100</w:t>
            </w: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%)</w:t>
            </w:r>
          </w:p>
        </w:tc>
        <w:tc>
          <w:tcPr>
            <w:tcW w:w="2126" w:type="dxa"/>
            <w:gridSpan w:val="2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D9D9D9" w:themeFill="background1" w:themeFillShade="D9"/>
          </w:tcPr>
          <w:p w:rsidR="00FB2451" w:rsidRPr="00DB244A" w:rsidRDefault="00FB2451" w:rsidP="005E61D4">
            <w:pPr>
              <w:jc w:val="center"/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</w:pP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Note eventuali</w:t>
            </w:r>
          </w:p>
        </w:tc>
      </w:tr>
      <w:tr w:rsidR="00FB2451" w:rsidRPr="00AC6533" w:rsidTr="00FB2451">
        <w:trPr>
          <w:gridAfter w:val="1"/>
          <w:wAfter w:w="42" w:type="dxa"/>
          <w:trHeight w:val="1554"/>
        </w:trPr>
        <w:tc>
          <w:tcPr>
            <w:tcW w:w="2827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2451" w:rsidRPr="00AC6533" w:rsidRDefault="00FB2451" w:rsidP="00F558DD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AC6533">
              <w:rPr>
                <w:rFonts w:ascii="Avenir" w:eastAsia="Times New Roman" w:hAnsi="Avenir" w:cs="Times New Roman"/>
                <w:b/>
                <w:bCs/>
                <w:color w:val="000000"/>
                <w:sz w:val="22"/>
                <w:szCs w:val="22"/>
                <w:lang w:eastAsia="it-IT"/>
              </w:rPr>
              <w:t>Patrimonio immobiliare</w:t>
            </w:r>
          </w:p>
        </w:tc>
        <w:tc>
          <w:tcPr>
            <w:tcW w:w="2268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2451" w:rsidRPr="00AC6533" w:rsidRDefault="00FB2451" w:rsidP="00F558DD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>Art. 30, d.lgs. n. 33/2013</w:t>
            </w:r>
          </w:p>
        </w:tc>
        <w:tc>
          <w:tcPr>
            <w:tcW w:w="2413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2451" w:rsidRPr="00AC6533" w:rsidRDefault="00FB2451" w:rsidP="00F558DD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>Informazioni identificative degli immobili posseduti e detenuti</w:t>
            </w:r>
          </w:p>
        </w:tc>
        <w:tc>
          <w:tcPr>
            <w:tcW w:w="2379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2451" w:rsidRPr="00AC6533" w:rsidRDefault="00FB2451" w:rsidP="00F558DD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241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</w:tcPr>
          <w:p w:rsidR="00FB2451" w:rsidRPr="00AC6533" w:rsidRDefault="00FB2451" w:rsidP="00F558DD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111" w:type="dxa"/>
            <w:gridSpan w:val="2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</w:tcPr>
          <w:p w:rsidR="00FB2451" w:rsidRPr="00AC6533" w:rsidRDefault="00FB2451" w:rsidP="00F558DD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</w:tr>
      <w:tr w:rsidR="00FB2451" w:rsidRPr="00AC6533" w:rsidTr="00FB2451">
        <w:trPr>
          <w:gridAfter w:val="1"/>
          <w:wAfter w:w="42" w:type="dxa"/>
          <w:trHeight w:val="1263"/>
        </w:trPr>
        <w:tc>
          <w:tcPr>
            <w:tcW w:w="2827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2451" w:rsidRPr="00AC6533" w:rsidRDefault="00FB2451" w:rsidP="00F558DD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AC6533">
              <w:rPr>
                <w:rFonts w:ascii="Avenir" w:eastAsia="Times New Roman" w:hAnsi="Avenir" w:cs="Times New Roman"/>
                <w:b/>
                <w:bCs/>
                <w:color w:val="000000"/>
                <w:sz w:val="22"/>
                <w:szCs w:val="22"/>
                <w:lang w:eastAsia="it-IT"/>
              </w:rPr>
              <w:t>Canoni di locazione o affitto</w:t>
            </w:r>
          </w:p>
        </w:tc>
        <w:tc>
          <w:tcPr>
            <w:tcW w:w="2268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2451" w:rsidRPr="00AC6533" w:rsidRDefault="00FB2451" w:rsidP="00F558DD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>Art. 30, d.lgs. n. 33/2013</w:t>
            </w:r>
          </w:p>
        </w:tc>
        <w:tc>
          <w:tcPr>
            <w:tcW w:w="2413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2451" w:rsidRPr="00AC6533" w:rsidRDefault="00FB2451" w:rsidP="00F558DD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>Canoni di locazione o di affitto versati o percepiti</w:t>
            </w:r>
          </w:p>
        </w:tc>
        <w:tc>
          <w:tcPr>
            <w:tcW w:w="2379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2451" w:rsidRPr="00AC6533" w:rsidRDefault="00FB2451" w:rsidP="00F558DD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241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</w:tcPr>
          <w:p w:rsidR="00FB2451" w:rsidRPr="00AC6533" w:rsidRDefault="00FB2451" w:rsidP="00F558DD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111" w:type="dxa"/>
            <w:gridSpan w:val="2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</w:tcPr>
          <w:p w:rsidR="00FB2451" w:rsidRPr="00AC6533" w:rsidRDefault="00FB2451" w:rsidP="00F558DD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</w:tr>
    </w:tbl>
    <w:p w:rsidR="00AC6533" w:rsidRDefault="00AC653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4264"/>
        <w:gridCol w:w="1559"/>
        <w:gridCol w:w="2551"/>
        <w:gridCol w:w="3402"/>
      </w:tblGrid>
      <w:tr w:rsidR="00FB2451" w:rsidRPr="00DB244A" w:rsidTr="00FB2451">
        <w:trPr>
          <w:trHeight w:val="465"/>
        </w:trPr>
        <w:tc>
          <w:tcPr>
            <w:tcW w:w="2391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D9D9D9" w:themeFill="background1" w:themeFillShade="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2451" w:rsidRPr="00DB244A" w:rsidRDefault="00FB2451" w:rsidP="005E61D4">
            <w:pPr>
              <w:jc w:val="left"/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</w:pPr>
          </w:p>
        </w:tc>
        <w:tc>
          <w:tcPr>
            <w:tcW w:w="4264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D9D9D9" w:themeFill="background1" w:themeFillShade="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2451" w:rsidRPr="00AC6533" w:rsidRDefault="00FB2451" w:rsidP="005E61D4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559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D9D9D9" w:themeFill="background1" w:themeFillShade="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2451" w:rsidRPr="00DB244A" w:rsidRDefault="00FB2451" w:rsidP="005E61D4">
            <w:pPr>
              <w:jc w:val="center"/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</w:pP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Sono adottati atti da cui scaturisce l’obbligo di pubblicazione?</w:t>
            </w:r>
          </w:p>
        </w:tc>
        <w:tc>
          <w:tcPr>
            <w:tcW w:w="2551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D9D9D9" w:themeFill="background1" w:themeFillShade="D9"/>
          </w:tcPr>
          <w:p w:rsidR="00FB2451" w:rsidRPr="00DB244A" w:rsidRDefault="00FB2451" w:rsidP="005E61D4">
            <w:pPr>
              <w:jc w:val="center"/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</w:pP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% di pubblicazione</w:t>
            </w: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 xml:space="preserve"> del dato rispetto agli atti adottati</w:t>
            </w:r>
          </w:p>
          <w:p w:rsidR="00FB2451" w:rsidRPr="00DB244A" w:rsidRDefault="00FB2451" w:rsidP="005E61D4">
            <w:pPr>
              <w:jc w:val="center"/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</w:pP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 xml:space="preserve">1 </w:t>
            </w: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(</w:t>
            </w: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da 0 a 33</w:t>
            </w: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%)</w:t>
            </w:r>
          </w:p>
          <w:p w:rsidR="00FB2451" w:rsidRPr="00DB244A" w:rsidRDefault="00FB2451" w:rsidP="005E61D4">
            <w:pPr>
              <w:jc w:val="center"/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</w:pP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 xml:space="preserve">2 </w:t>
            </w: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(</w:t>
            </w: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da 34</w:t>
            </w: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%</w:t>
            </w: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 xml:space="preserve"> a 66</w:t>
            </w: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%)</w:t>
            </w:r>
          </w:p>
          <w:p w:rsidR="00FB2451" w:rsidRPr="00DB244A" w:rsidRDefault="00FB2451" w:rsidP="005E61D4">
            <w:pPr>
              <w:jc w:val="center"/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</w:pP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 xml:space="preserve">3 </w:t>
            </w: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(</w:t>
            </w: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da 67</w:t>
            </w: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%</w:t>
            </w: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 xml:space="preserve"> a 100</w:t>
            </w: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%)</w:t>
            </w:r>
          </w:p>
        </w:tc>
        <w:tc>
          <w:tcPr>
            <w:tcW w:w="3402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D9D9D9" w:themeFill="background1" w:themeFillShade="D9"/>
          </w:tcPr>
          <w:p w:rsidR="00FB2451" w:rsidRPr="00DB244A" w:rsidRDefault="00FB2451" w:rsidP="005E61D4">
            <w:pPr>
              <w:jc w:val="center"/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</w:pP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Note eventuali</w:t>
            </w:r>
          </w:p>
        </w:tc>
      </w:tr>
      <w:tr w:rsidR="00FB2451" w:rsidRPr="00AC6533" w:rsidTr="00FB2451">
        <w:trPr>
          <w:trHeight w:val="1253"/>
        </w:trPr>
        <w:tc>
          <w:tcPr>
            <w:tcW w:w="2391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2451" w:rsidRPr="00AC6533" w:rsidRDefault="00FB2451" w:rsidP="00AC6533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AC6533">
              <w:rPr>
                <w:rFonts w:ascii="Avenir" w:eastAsia="Times New Roman" w:hAnsi="Avenir" w:cs="Times New Roman"/>
                <w:b/>
                <w:bCs/>
                <w:color w:val="000000"/>
                <w:sz w:val="22"/>
                <w:szCs w:val="22"/>
                <w:lang w:eastAsia="it-IT"/>
              </w:rPr>
              <w:t>Organi di revisione amministrativa e contabile</w:t>
            </w:r>
          </w:p>
        </w:tc>
        <w:tc>
          <w:tcPr>
            <w:tcW w:w="4264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2451" w:rsidRPr="00AC6533" w:rsidRDefault="00FB2451" w:rsidP="00AC6533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>Relazioni degli organi di revisione amministrativa e contabile al bilancio di previsione o budget, alle relative variazioni e al conto consuntivo o bilancio di esercizio</w:t>
            </w:r>
          </w:p>
        </w:tc>
        <w:tc>
          <w:tcPr>
            <w:tcW w:w="1559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</w:tcPr>
          <w:p w:rsidR="00FB2451" w:rsidRPr="00AC6533" w:rsidRDefault="00FB2451" w:rsidP="00AC6533">
            <w:pPr>
              <w:jc w:val="left"/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</w:tcPr>
          <w:p w:rsidR="00FB2451" w:rsidRPr="00AC6533" w:rsidRDefault="00FB2451" w:rsidP="00AC6533">
            <w:pPr>
              <w:jc w:val="left"/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</w:tcPr>
          <w:p w:rsidR="00FB2451" w:rsidRPr="00AC6533" w:rsidRDefault="00FB2451" w:rsidP="00AC6533">
            <w:pPr>
              <w:jc w:val="left"/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FB2451" w:rsidRPr="00AC6533" w:rsidTr="00FB2451">
        <w:trPr>
          <w:trHeight w:val="1115"/>
        </w:trPr>
        <w:tc>
          <w:tcPr>
            <w:tcW w:w="2391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2451" w:rsidRPr="00AC6533" w:rsidRDefault="00FB2451" w:rsidP="00AC6533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AC6533">
              <w:rPr>
                <w:rFonts w:ascii="Avenir" w:eastAsia="Times New Roman" w:hAnsi="Avenir" w:cs="Times New Roman"/>
                <w:b/>
                <w:bCs/>
                <w:color w:val="000000"/>
                <w:sz w:val="22"/>
                <w:szCs w:val="22"/>
                <w:lang w:eastAsia="it-IT"/>
              </w:rPr>
              <w:t>Corte dei conti</w:t>
            </w:r>
          </w:p>
        </w:tc>
        <w:tc>
          <w:tcPr>
            <w:tcW w:w="4264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2451" w:rsidRPr="00AC6533" w:rsidRDefault="00FB2451" w:rsidP="00AC6533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>Tutti i rilievi della Corte dei conti ancorché non recepiti riguardanti l'organizzazione e l'attività delle amministrazioni stesse e dei loro uffici</w:t>
            </w:r>
          </w:p>
        </w:tc>
        <w:tc>
          <w:tcPr>
            <w:tcW w:w="1559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</w:tcPr>
          <w:p w:rsidR="00FB2451" w:rsidRPr="00AC6533" w:rsidRDefault="00FB2451" w:rsidP="00AC6533">
            <w:pPr>
              <w:jc w:val="left"/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</w:tcPr>
          <w:p w:rsidR="00FB2451" w:rsidRPr="00AC6533" w:rsidRDefault="00FB2451" w:rsidP="00AC6533">
            <w:pPr>
              <w:jc w:val="left"/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</w:tcPr>
          <w:p w:rsidR="00FB2451" w:rsidRPr="00AC6533" w:rsidRDefault="00FB2451" w:rsidP="00AC6533">
            <w:pPr>
              <w:jc w:val="left"/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AC6533" w:rsidRDefault="00AC6533"/>
    <w:p w:rsidR="00FB2451" w:rsidRDefault="00FB2451"/>
    <w:p w:rsidR="00FB2451" w:rsidRDefault="00FB2451"/>
    <w:p w:rsidR="00FB2451" w:rsidRDefault="00FB2451"/>
    <w:p w:rsidR="00FB2451" w:rsidRDefault="00FB245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4253"/>
        <w:gridCol w:w="1540"/>
        <w:gridCol w:w="19"/>
        <w:gridCol w:w="2551"/>
        <w:gridCol w:w="3402"/>
      </w:tblGrid>
      <w:tr w:rsidR="00FB2451" w:rsidRPr="00DB244A" w:rsidTr="00FB2451">
        <w:trPr>
          <w:trHeight w:val="465"/>
        </w:trPr>
        <w:tc>
          <w:tcPr>
            <w:tcW w:w="2402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D9D9D9" w:themeFill="background1" w:themeFillShade="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2451" w:rsidRPr="00DB244A" w:rsidRDefault="00FB2451" w:rsidP="005E61D4">
            <w:pPr>
              <w:jc w:val="left"/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</w:pPr>
          </w:p>
        </w:tc>
        <w:tc>
          <w:tcPr>
            <w:tcW w:w="4253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D9D9D9" w:themeFill="background1" w:themeFillShade="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2451" w:rsidRPr="00AC6533" w:rsidRDefault="00FB2451" w:rsidP="005E61D4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540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D9D9D9" w:themeFill="background1" w:themeFillShade="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B2451" w:rsidRPr="00DB244A" w:rsidRDefault="00FB2451" w:rsidP="005E61D4">
            <w:pPr>
              <w:jc w:val="center"/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</w:pP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Sono adottati atti da cui scaturisce l’obbligo di pubblicazione?</w:t>
            </w:r>
          </w:p>
        </w:tc>
        <w:tc>
          <w:tcPr>
            <w:tcW w:w="2570" w:type="dxa"/>
            <w:gridSpan w:val="2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D9D9D9" w:themeFill="background1" w:themeFillShade="D9"/>
          </w:tcPr>
          <w:p w:rsidR="00FB2451" w:rsidRPr="00DB244A" w:rsidRDefault="00FB2451" w:rsidP="005E61D4">
            <w:pPr>
              <w:jc w:val="center"/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</w:pP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% di pubblicazione</w:t>
            </w: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 xml:space="preserve"> del dato rispetto agli atti adottati</w:t>
            </w:r>
          </w:p>
          <w:p w:rsidR="00FB2451" w:rsidRPr="00DB244A" w:rsidRDefault="00FB2451" w:rsidP="005E61D4">
            <w:pPr>
              <w:jc w:val="center"/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</w:pP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 xml:space="preserve">1 </w:t>
            </w: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(</w:t>
            </w: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da 0 a 33</w:t>
            </w: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%)</w:t>
            </w:r>
          </w:p>
          <w:p w:rsidR="00FB2451" w:rsidRPr="00DB244A" w:rsidRDefault="00FB2451" w:rsidP="005E61D4">
            <w:pPr>
              <w:jc w:val="center"/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</w:pP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 xml:space="preserve">2 </w:t>
            </w: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(</w:t>
            </w: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da 34</w:t>
            </w: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%</w:t>
            </w: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 xml:space="preserve"> a 66</w:t>
            </w: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%)</w:t>
            </w:r>
          </w:p>
          <w:p w:rsidR="00FB2451" w:rsidRPr="00DB244A" w:rsidRDefault="00FB2451" w:rsidP="005E61D4">
            <w:pPr>
              <w:jc w:val="center"/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</w:pP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 xml:space="preserve">3 </w:t>
            </w: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(</w:t>
            </w: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da 67</w:t>
            </w: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%</w:t>
            </w: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 xml:space="preserve"> a 100</w:t>
            </w:r>
            <w:r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%)</w:t>
            </w:r>
          </w:p>
        </w:tc>
        <w:tc>
          <w:tcPr>
            <w:tcW w:w="3402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D9D9D9" w:themeFill="background1" w:themeFillShade="D9"/>
          </w:tcPr>
          <w:p w:rsidR="00FB2451" w:rsidRPr="00DB244A" w:rsidRDefault="00FB2451" w:rsidP="005E61D4">
            <w:pPr>
              <w:jc w:val="center"/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</w:pPr>
            <w:r w:rsidRPr="00DB244A">
              <w:rPr>
                <w:rFonts w:ascii="Avenir" w:eastAsia="Times New Roman" w:hAnsi="Avenir" w:cs="Times New Roman"/>
                <w:b/>
                <w:color w:val="000000"/>
                <w:sz w:val="16"/>
                <w:szCs w:val="22"/>
                <w:lang w:eastAsia="it-IT"/>
              </w:rPr>
              <w:t>Note eventuali</w:t>
            </w:r>
          </w:p>
        </w:tc>
      </w:tr>
      <w:tr w:rsidR="00FB2451" w:rsidRPr="00AC6533" w:rsidTr="00FB2451">
        <w:trPr>
          <w:trHeight w:val="2086"/>
        </w:trPr>
        <w:tc>
          <w:tcPr>
            <w:tcW w:w="2402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2451" w:rsidRPr="00AC6533" w:rsidRDefault="00FB2451" w:rsidP="00AC6533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 xml:space="preserve">Art. 42, c. 1, </w:t>
            </w:r>
            <w:proofErr w:type="spellStart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>lett</w:t>
            </w:r>
            <w:proofErr w:type="spellEnd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>. a), d.lgs. n. 33/2013</w:t>
            </w:r>
          </w:p>
        </w:tc>
        <w:tc>
          <w:tcPr>
            <w:tcW w:w="4253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2451" w:rsidRPr="00AC6533" w:rsidRDefault="00FB2451" w:rsidP="00AC6533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>Provvedimenti adottati concernenti gli interventi straordinari e di emergenza che comportano deroghe alla legislazione vigente, con l'indicazione espressa delle norme di legge eventualmente derogate e dei motivi della deroga, nonché con l'indicazione di eventuali atti amministrativi o giurisdizionali intervenuti</w:t>
            </w:r>
          </w:p>
        </w:tc>
        <w:tc>
          <w:tcPr>
            <w:tcW w:w="1559" w:type="dxa"/>
            <w:gridSpan w:val="2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</w:tcPr>
          <w:p w:rsidR="00FB2451" w:rsidRPr="00AC6533" w:rsidRDefault="00FB2451" w:rsidP="00AC6533">
            <w:pPr>
              <w:jc w:val="left"/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</w:tcPr>
          <w:p w:rsidR="00FB2451" w:rsidRPr="00AC6533" w:rsidRDefault="00FB2451" w:rsidP="00AC6533">
            <w:pPr>
              <w:jc w:val="left"/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</w:tcPr>
          <w:p w:rsidR="00FB2451" w:rsidRPr="00AC6533" w:rsidRDefault="00FB2451" w:rsidP="00AC6533">
            <w:pPr>
              <w:jc w:val="left"/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FB2451" w:rsidRPr="00AC6533" w:rsidTr="00FB2451">
        <w:trPr>
          <w:trHeight w:val="1123"/>
        </w:trPr>
        <w:tc>
          <w:tcPr>
            <w:tcW w:w="2402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2451" w:rsidRPr="00AC6533" w:rsidRDefault="00FB2451" w:rsidP="00AC6533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 xml:space="preserve">Art. 42, c. 1, </w:t>
            </w:r>
            <w:proofErr w:type="spellStart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>lett</w:t>
            </w:r>
            <w:proofErr w:type="spellEnd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>. b), d.lgs. n. 33/2013</w:t>
            </w:r>
          </w:p>
        </w:tc>
        <w:tc>
          <w:tcPr>
            <w:tcW w:w="4253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2451" w:rsidRPr="00AC6533" w:rsidRDefault="00FB2451" w:rsidP="00AC6533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>Termini temporali eventualmente fissati per l'esercizio dei poteri di adozione dei provvedimenti straordinari</w:t>
            </w:r>
          </w:p>
        </w:tc>
        <w:tc>
          <w:tcPr>
            <w:tcW w:w="1559" w:type="dxa"/>
            <w:gridSpan w:val="2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</w:tcPr>
          <w:p w:rsidR="00FB2451" w:rsidRPr="00AC6533" w:rsidRDefault="00FB2451" w:rsidP="00AC6533">
            <w:pPr>
              <w:jc w:val="left"/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</w:tcPr>
          <w:p w:rsidR="00FB2451" w:rsidRPr="00AC6533" w:rsidRDefault="00FB2451" w:rsidP="00AC6533">
            <w:pPr>
              <w:jc w:val="left"/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</w:tcPr>
          <w:p w:rsidR="00FB2451" w:rsidRPr="00AC6533" w:rsidRDefault="00FB2451" w:rsidP="00AC6533">
            <w:pPr>
              <w:jc w:val="left"/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  <w:tr w:rsidR="00FB2451" w:rsidRPr="00AC6533" w:rsidTr="00FB2451">
        <w:trPr>
          <w:trHeight w:val="983"/>
        </w:trPr>
        <w:tc>
          <w:tcPr>
            <w:tcW w:w="2402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2451" w:rsidRPr="00AC6533" w:rsidRDefault="00FB2451" w:rsidP="00AC6533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 xml:space="preserve">Art. 42, c. 1, </w:t>
            </w:r>
            <w:proofErr w:type="spellStart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>lett</w:t>
            </w:r>
            <w:proofErr w:type="spellEnd"/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>. c), d.lgs. n. 33/2013</w:t>
            </w:r>
          </w:p>
        </w:tc>
        <w:tc>
          <w:tcPr>
            <w:tcW w:w="4253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B2451" w:rsidRPr="00AC6533" w:rsidRDefault="00FB2451" w:rsidP="00AC6533">
            <w:pPr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AC6533"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  <w:t>Costo previsto degli interventi e costo effettivo sostenuto dall'amministrazione</w:t>
            </w:r>
          </w:p>
        </w:tc>
        <w:tc>
          <w:tcPr>
            <w:tcW w:w="1559" w:type="dxa"/>
            <w:gridSpan w:val="2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</w:tcPr>
          <w:p w:rsidR="00FB2451" w:rsidRPr="00AC6533" w:rsidRDefault="00FB2451" w:rsidP="00AC6533">
            <w:pPr>
              <w:jc w:val="left"/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551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</w:tcPr>
          <w:p w:rsidR="00FB2451" w:rsidRPr="00AC6533" w:rsidRDefault="00FB2451" w:rsidP="00AC6533">
            <w:pPr>
              <w:jc w:val="left"/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414141"/>
              <w:left w:val="single" w:sz="6" w:space="0" w:color="414141"/>
              <w:bottom w:val="single" w:sz="6" w:space="0" w:color="414141"/>
              <w:right w:val="single" w:sz="6" w:space="0" w:color="414141"/>
            </w:tcBorders>
            <w:shd w:val="clear" w:color="auto" w:fill="FFFFFF"/>
          </w:tcPr>
          <w:p w:rsidR="00FB2451" w:rsidRPr="00AC6533" w:rsidRDefault="00FB2451" w:rsidP="00AC6533">
            <w:pPr>
              <w:jc w:val="left"/>
              <w:rPr>
                <w:rFonts w:ascii="Avenir" w:eastAsia="Times New Roman" w:hAnsi="Avenir" w:cs="Times New Roman"/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AC6533" w:rsidRDefault="00AC6533"/>
    <w:sectPr w:rsidR="00AC6533" w:rsidSect="00DB244A">
      <w:headerReference w:type="default" r:id="rId6"/>
      <w:footerReference w:type="even" r:id="rId7"/>
      <w:footerReference w:type="default" r:id="rId8"/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F92" w:rsidRDefault="00B46F92" w:rsidP="00D93F26">
      <w:r>
        <w:separator/>
      </w:r>
    </w:p>
  </w:endnote>
  <w:endnote w:type="continuationSeparator" w:id="0">
    <w:p w:rsidR="00B46F92" w:rsidRDefault="00B46F92" w:rsidP="00D9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venir">
    <w:altName w:val="Cambria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865439270"/>
      <w:docPartObj>
        <w:docPartGallery w:val="Page Numbers (Bottom of Page)"/>
        <w:docPartUnique/>
      </w:docPartObj>
    </w:sdtPr>
    <w:sdtContent>
      <w:p w:rsidR="00D93F26" w:rsidRDefault="00D93F26" w:rsidP="001B0F3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D93F26" w:rsidRDefault="00D93F26" w:rsidP="00D93F2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42928763"/>
      <w:docPartObj>
        <w:docPartGallery w:val="Page Numbers (Bottom of Page)"/>
        <w:docPartUnique/>
      </w:docPartObj>
    </w:sdtPr>
    <w:sdtContent>
      <w:p w:rsidR="00D93F26" w:rsidRDefault="00D93F26" w:rsidP="001B0F3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D93F26" w:rsidRDefault="00D93F26" w:rsidP="00D93F26">
    <w:pPr>
      <w:pStyle w:val="Pidipagina"/>
      <w:ind w:right="360"/>
    </w:pPr>
    <w:r>
      <w:t>Data: 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F92" w:rsidRDefault="00B46F92" w:rsidP="00D93F26">
      <w:r>
        <w:separator/>
      </w:r>
    </w:p>
  </w:footnote>
  <w:footnote w:type="continuationSeparator" w:id="0">
    <w:p w:rsidR="00B46F92" w:rsidRDefault="00B46F92" w:rsidP="00D93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F26" w:rsidRDefault="00D93F26" w:rsidP="00D93F26">
    <w:pPr>
      <w:pStyle w:val="Intestazione"/>
      <w:pBdr>
        <w:bottom w:val="single" w:sz="4" w:space="1" w:color="auto"/>
      </w:pBdr>
    </w:pPr>
    <w:r>
      <w:t xml:space="preserve">SETTORE: </w:t>
    </w:r>
    <w:r>
      <w:tab/>
    </w:r>
    <w:r>
      <w:tab/>
      <w:t>RESPONSABILE / DIRIGENTE: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33"/>
    <w:rsid w:val="000D0A14"/>
    <w:rsid w:val="001A4591"/>
    <w:rsid w:val="0025620F"/>
    <w:rsid w:val="00310669"/>
    <w:rsid w:val="003C187D"/>
    <w:rsid w:val="00441C32"/>
    <w:rsid w:val="00443C4B"/>
    <w:rsid w:val="005B38F6"/>
    <w:rsid w:val="00761022"/>
    <w:rsid w:val="0088654B"/>
    <w:rsid w:val="008F2458"/>
    <w:rsid w:val="009360CA"/>
    <w:rsid w:val="009C22C4"/>
    <w:rsid w:val="009D055F"/>
    <w:rsid w:val="00A96B7F"/>
    <w:rsid w:val="00AC6533"/>
    <w:rsid w:val="00B010E2"/>
    <w:rsid w:val="00B46F92"/>
    <w:rsid w:val="00D93F26"/>
    <w:rsid w:val="00DB244A"/>
    <w:rsid w:val="00E14E26"/>
    <w:rsid w:val="00E914C5"/>
    <w:rsid w:val="00F558DD"/>
    <w:rsid w:val="00F57743"/>
    <w:rsid w:val="00FB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AE2218"/>
  <w14:defaultImageDpi w14:val="32767"/>
  <w15:chartTrackingRefBased/>
  <w15:docId w15:val="{0960AEF5-0BA6-5648-8BA3-60B6DBE6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0D0A14"/>
    <w:pPr>
      <w:jc w:val="both"/>
    </w:pPr>
    <w:rPr>
      <w:rFonts w:ascii="Candara" w:eastAsiaTheme="minorEastAsia" w:hAnsi="Candar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C653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AC6533"/>
  </w:style>
  <w:style w:type="paragraph" w:styleId="Intestazione">
    <w:name w:val="header"/>
    <w:basedOn w:val="Normale"/>
    <w:link w:val="IntestazioneCarattere"/>
    <w:uiPriority w:val="99"/>
    <w:unhideWhenUsed/>
    <w:rsid w:val="00D93F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F26"/>
    <w:rPr>
      <w:rFonts w:ascii="Candara" w:eastAsiaTheme="minorEastAsia" w:hAnsi="Candara"/>
    </w:rPr>
  </w:style>
  <w:style w:type="paragraph" w:styleId="Pidipagina">
    <w:name w:val="footer"/>
    <w:basedOn w:val="Normale"/>
    <w:link w:val="PidipaginaCarattere"/>
    <w:uiPriority w:val="99"/>
    <w:unhideWhenUsed/>
    <w:rsid w:val="00D93F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3F26"/>
    <w:rPr>
      <w:rFonts w:ascii="Candara" w:eastAsiaTheme="minorEastAsia" w:hAnsi="Candara"/>
    </w:rPr>
  </w:style>
  <w:style w:type="character" w:styleId="Numeropagina">
    <w:name w:val="page number"/>
    <w:basedOn w:val="Carpredefinitoparagrafo"/>
    <w:uiPriority w:val="99"/>
    <w:semiHidden/>
    <w:unhideWhenUsed/>
    <w:rsid w:val="00D93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1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 Fabiano</dc:creator>
  <cp:keywords/>
  <dc:description/>
  <cp:lastModifiedBy>Santo Fabiano</cp:lastModifiedBy>
  <cp:revision>6</cp:revision>
  <dcterms:created xsi:type="dcterms:W3CDTF">2021-05-11T10:55:00Z</dcterms:created>
  <dcterms:modified xsi:type="dcterms:W3CDTF">2021-05-20T12:35:00Z</dcterms:modified>
</cp:coreProperties>
</file>