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79A4A" w14:textId="3537055E" w:rsidR="000339A6" w:rsidRDefault="000339A6">
      <w:pPr>
        <w:pStyle w:val="Intestazione"/>
        <w:tabs>
          <w:tab w:val="clear" w:pos="4819"/>
          <w:tab w:val="clear" w:pos="9638"/>
        </w:tabs>
        <w:jc w:val="both"/>
        <w:rPr>
          <w:sz w:val="24"/>
        </w:rPr>
      </w:pPr>
    </w:p>
    <w:p w14:paraId="4544BBA7" w14:textId="77777777" w:rsidR="009600B7" w:rsidRDefault="009600B7" w:rsidP="009600B7">
      <w:pPr>
        <w:pStyle w:val="Intestazione"/>
        <w:tabs>
          <w:tab w:val="clear" w:pos="4819"/>
          <w:tab w:val="clear" w:pos="9638"/>
        </w:tabs>
        <w:jc w:val="both"/>
        <w:rPr>
          <w:b/>
          <w:sz w:val="24"/>
          <w:szCs w:val="24"/>
          <w:u w:val="single"/>
        </w:rPr>
      </w:pPr>
    </w:p>
    <w:p w14:paraId="512CBF0E" w14:textId="77777777" w:rsidR="00E77201" w:rsidRDefault="0087758C" w:rsidP="006B593B">
      <w:pPr>
        <w:pStyle w:val="p1"/>
        <w:jc w:val="right"/>
        <w:rPr>
          <w:sz w:val="24"/>
        </w:rPr>
      </w:pPr>
      <w:r w:rsidRPr="00E77201">
        <w:rPr>
          <w:sz w:val="24"/>
        </w:rPr>
        <w:t xml:space="preserve">ENTE </w:t>
      </w:r>
    </w:p>
    <w:p w14:paraId="0A6ED9AB" w14:textId="3CAA588C" w:rsidR="0087758C" w:rsidRPr="00E77201" w:rsidRDefault="0087758C" w:rsidP="006B593B">
      <w:pPr>
        <w:pStyle w:val="p1"/>
        <w:jc w:val="right"/>
        <w:rPr>
          <w:sz w:val="24"/>
        </w:rPr>
      </w:pPr>
      <w:r w:rsidRPr="00E77201">
        <w:rPr>
          <w:sz w:val="24"/>
        </w:rPr>
        <w:t xml:space="preserve"> </w:t>
      </w:r>
    </w:p>
    <w:p w14:paraId="59A137F5" w14:textId="77777777" w:rsidR="0087758C" w:rsidRPr="00E77201" w:rsidRDefault="0087758C" w:rsidP="006B593B">
      <w:pPr>
        <w:pStyle w:val="p1"/>
        <w:jc w:val="right"/>
        <w:rPr>
          <w:sz w:val="24"/>
        </w:rPr>
      </w:pPr>
      <w:r w:rsidRPr="00E77201">
        <w:rPr>
          <w:sz w:val="24"/>
        </w:rPr>
        <w:t>Alla c.a. del Segretario generale</w:t>
      </w:r>
    </w:p>
    <w:p w14:paraId="18EC8CBF" w14:textId="74461EBF" w:rsidR="0087758C" w:rsidRPr="006D165E" w:rsidRDefault="008B486C" w:rsidP="008B486C">
      <w:pPr>
        <w:pStyle w:val="p1"/>
      </w:pPr>
      <w:r>
        <w:t xml:space="preserve">PROT. N. DEL </w:t>
      </w:r>
    </w:p>
    <w:p w14:paraId="45E02D97" w14:textId="6E13D23E" w:rsidR="0087758C" w:rsidRPr="00E77201" w:rsidRDefault="00E77201" w:rsidP="006D165E">
      <w:pPr>
        <w:pStyle w:val="p1"/>
        <w:rPr>
          <w:sz w:val="22"/>
        </w:rPr>
      </w:pPr>
      <w:r w:rsidRPr="00E77201">
        <w:rPr>
          <w:sz w:val="22"/>
        </w:rPr>
        <w:t>Roma, 30 maggio 2018</w:t>
      </w:r>
    </w:p>
    <w:p w14:paraId="2AA87941" w14:textId="77777777" w:rsidR="0087758C" w:rsidRPr="006B593B" w:rsidRDefault="0087758C" w:rsidP="006D165E">
      <w:pPr>
        <w:pStyle w:val="p1"/>
        <w:rPr>
          <w:sz w:val="24"/>
        </w:rPr>
      </w:pPr>
    </w:p>
    <w:p w14:paraId="1C407A79" w14:textId="5EA9E842" w:rsidR="0087758C" w:rsidRPr="00E77201" w:rsidRDefault="0087758C" w:rsidP="006D165E">
      <w:pPr>
        <w:pStyle w:val="p1"/>
        <w:rPr>
          <w:b/>
          <w:sz w:val="24"/>
        </w:rPr>
      </w:pPr>
      <w:r w:rsidRPr="00E77201">
        <w:rPr>
          <w:b/>
          <w:sz w:val="24"/>
        </w:rPr>
        <w:t>Oggetto</w:t>
      </w:r>
      <w:r w:rsidR="0058407B">
        <w:rPr>
          <w:b/>
          <w:sz w:val="24"/>
        </w:rPr>
        <w:t xml:space="preserve">: Responsabili esterni del trattamento </w:t>
      </w:r>
    </w:p>
    <w:p w14:paraId="70A72ED9" w14:textId="77777777" w:rsidR="0087758C" w:rsidRPr="006B593B" w:rsidRDefault="0087758C" w:rsidP="006D165E">
      <w:pPr>
        <w:pStyle w:val="p1"/>
        <w:rPr>
          <w:sz w:val="24"/>
        </w:rPr>
      </w:pPr>
    </w:p>
    <w:p w14:paraId="6F8EA7DD" w14:textId="1C5DA475" w:rsidR="0065735C" w:rsidRDefault="0058407B" w:rsidP="0087758C">
      <w:pPr>
        <w:pStyle w:val="p2"/>
        <w:jc w:val="both"/>
        <w:rPr>
          <w:sz w:val="24"/>
        </w:rPr>
      </w:pPr>
      <w:r>
        <w:rPr>
          <w:sz w:val="24"/>
        </w:rPr>
        <w:t>Ai fini dell’adeguamento alle prescrizioni del RGPD, si rende necessario che vengano individuati i “responsabili esterni del trattamento” riguardo a tutte quelle funzioni il cui espletamento viene affidato ad altri soggetti. È necessa</w:t>
      </w:r>
      <w:r w:rsidR="00C74310">
        <w:rPr>
          <w:sz w:val="24"/>
        </w:rPr>
        <w:t>r</w:t>
      </w:r>
      <w:r>
        <w:rPr>
          <w:sz w:val="24"/>
        </w:rPr>
        <w:t xml:space="preserve">io, infatti, che l’ente disciplini il trasferimento di dati dei cittadini a soggetti esterni, richiamando quest’ultimi sia l’obbligo di </w:t>
      </w:r>
      <w:r w:rsidR="00C74310">
        <w:rPr>
          <w:sz w:val="24"/>
        </w:rPr>
        <w:t>individuare</w:t>
      </w:r>
      <w:r>
        <w:rPr>
          <w:sz w:val="24"/>
        </w:rPr>
        <w:t xml:space="preserve"> un “responsabile”, sia quello di assicurare che la gestione delle informazioni avvenga nel rispetto delle prescrizioni del RGPD. A ciò si aggiunge l’obbligo di informare i cittadini (gli interessati) in ordine all’avvenuto trasferimento delle informazioni che li riguardano, oltre che alle modalità di trattamento e alle possibilità di esercitare i diritti loro riconosciuti. </w:t>
      </w:r>
    </w:p>
    <w:p w14:paraId="3CF195E5" w14:textId="6A12CD46" w:rsidR="0058407B" w:rsidRDefault="0058407B" w:rsidP="0087758C">
      <w:pPr>
        <w:pStyle w:val="p2"/>
        <w:jc w:val="both"/>
        <w:rPr>
          <w:sz w:val="24"/>
        </w:rPr>
      </w:pPr>
      <w:r>
        <w:rPr>
          <w:sz w:val="24"/>
        </w:rPr>
        <w:t xml:space="preserve">A tal fine consiglio di indirizzare una nota a tutti i responsabili dei servizi che, pensando di fare cosa utile, riporto in allegato. </w:t>
      </w:r>
    </w:p>
    <w:p w14:paraId="6E59EF23" w14:textId="77777777" w:rsidR="0058407B" w:rsidRDefault="0058407B" w:rsidP="0087758C">
      <w:pPr>
        <w:pStyle w:val="p2"/>
        <w:jc w:val="both"/>
        <w:rPr>
          <w:sz w:val="24"/>
        </w:rPr>
      </w:pPr>
    </w:p>
    <w:p w14:paraId="0B380376" w14:textId="63DEE111" w:rsidR="0058407B" w:rsidRDefault="0058407B" w:rsidP="0087758C">
      <w:pPr>
        <w:pStyle w:val="p2"/>
        <w:jc w:val="both"/>
        <w:rPr>
          <w:sz w:val="24"/>
        </w:rPr>
      </w:pPr>
      <w:r>
        <w:rPr>
          <w:sz w:val="24"/>
        </w:rPr>
        <w:t xml:space="preserve">Il tema evidenziato, insieme a quello delle “informative” (che sarà oggetto della prossima comunicazione), saranno affrontati nell’incontro che prossimamente terremo presso la sede dell’ente. </w:t>
      </w:r>
    </w:p>
    <w:p w14:paraId="786D299B" w14:textId="77777777" w:rsidR="0058407B" w:rsidRDefault="0058407B" w:rsidP="0087758C">
      <w:pPr>
        <w:pStyle w:val="p2"/>
        <w:jc w:val="both"/>
        <w:rPr>
          <w:sz w:val="24"/>
        </w:rPr>
      </w:pPr>
    </w:p>
    <w:p w14:paraId="0EE216BF" w14:textId="22375C44" w:rsidR="0058407B" w:rsidRDefault="0058407B" w:rsidP="0087758C">
      <w:pPr>
        <w:pStyle w:val="p2"/>
        <w:jc w:val="both"/>
        <w:rPr>
          <w:sz w:val="24"/>
        </w:rPr>
      </w:pPr>
      <w:r>
        <w:rPr>
          <w:sz w:val="24"/>
        </w:rPr>
        <w:t xml:space="preserve">Si rimane a disposizione. </w:t>
      </w:r>
    </w:p>
    <w:p w14:paraId="128F658C" w14:textId="77777777" w:rsidR="0058407B" w:rsidRDefault="0058407B" w:rsidP="0087758C">
      <w:pPr>
        <w:pStyle w:val="p2"/>
        <w:jc w:val="both"/>
        <w:rPr>
          <w:sz w:val="24"/>
        </w:rPr>
      </w:pPr>
    </w:p>
    <w:p w14:paraId="40DB5D37" w14:textId="39F62EE7" w:rsidR="0058407B" w:rsidRPr="006B593B" w:rsidRDefault="0058407B" w:rsidP="0087758C">
      <w:pPr>
        <w:pStyle w:val="p2"/>
        <w:jc w:val="both"/>
        <w:rPr>
          <w:sz w:val="24"/>
        </w:rPr>
      </w:pPr>
      <w:r>
        <w:rPr>
          <w:sz w:val="24"/>
        </w:rPr>
        <w:t>Cordialmente</w:t>
      </w:r>
      <w:r w:rsidR="00C74310">
        <w:rPr>
          <w:sz w:val="24"/>
        </w:rPr>
        <w:t>,</w:t>
      </w:r>
      <w:bookmarkStart w:id="0" w:name="_GoBack"/>
      <w:bookmarkEnd w:id="0"/>
    </w:p>
    <w:p w14:paraId="5F1413FB" w14:textId="77777777" w:rsidR="0087758C" w:rsidRDefault="0087758C" w:rsidP="0087758C">
      <w:pPr>
        <w:jc w:val="both"/>
        <w:rPr>
          <w:rFonts w:ascii="Helvetica Neue" w:hAnsi="Helvetica Neue"/>
          <w:color w:val="454545"/>
          <w:sz w:val="24"/>
          <w:szCs w:val="18"/>
        </w:rPr>
      </w:pPr>
    </w:p>
    <w:p w14:paraId="0AE598B2" w14:textId="77777777" w:rsidR="0065735C" w:rsidRPr="006B593B" w:rsidRDefault="0065735C" w:rsidP="0087758C">
      <w:pPr>
        <w:jc w:val="both"/>
        <w:rPr>
          <w:rFonts w:ascii="Helvetica Neue" w:hAnsi="Helvetica Neue"/>
          <w:color w:val="454545"/>
          <w:sz w:val="24"/>
          <w:szCs w:val="18"/>
        </w:rPr>
      </w:pPr>
    </w:p>
    <w:p w14:paraId="62F5C087" w14:textId="77777777" w:rsidR="0093655D" w:rsidRDefault="0087758C" w:rsidP="0093655D">
      <w:pPr>
        <w:ind w:left="5245"/>
        <w:jc w:val="center"/>
        <w:rPr>
          <w:rFonts w:ascii="Helvetica Neue" w:hAnsi="Helvetica Neue"/>
          <w:b/>
          <w:i/>
          <w:color w:val="454545"/>
          <w:sz w:val="24"/>
          <w:szCs w:val="18"/>
        </w:rPr>
      </w:pPr>
      <w:r w:rsidRPr="00E77201">
        <w:rPr>
          <w:rFonts w:ascii="Helvetica Neue" w:hAnsi="Helvetica Neue"/>
          <w:b/>
          <w:i/>
          <w:color w:val="454545"/>
          <w:sz w:val="24"/>
          <w:szCs w:val="18"/>
        </w:rPr>
        <w:t>Il Responsabile Protezione Dati (DPO)</w:t>
      </w:r>
    </w:p>
    <w:p w14:paraId="204F7AF2" w14:textId="4D6EC515" w:rsidR="0087758C" w:rsidRPr="00E77201" w:rsidRDefault="0087758C" w:rsidP="0093655D">
      <w:pPr>
        <w:ind w:left="5245"/>
        <w:jc w:val="center"/>
        <w:rPr>
          <w:rFonts w:ascii="Helvetica Neue" w:hAnsi="Helvetica Neue"/>
          <w:b/>
          <w:i/>
          <w:color w:val="454545"/>
          <w:sz w:val="24"/>
          <w:szCs w:val="18"/>
        </w:rPr>
      </w:pPr>
      <w:r w:rsidRPr="00E77201">
        <w:rPr>
          <w:rFonts w:ascii="Helvetica Neue" w:hAnsi="Helvetica Neue"/>
          <w:b/>
          <w:i/>
          <w:color w:val="454545"/>
          <w:sz w:val="24"/>
          <w:szCs w:val="18"/>
        </w:rPr>
        <w:t>Santo Fabiano</w:t>
      </w:r>
    </w:p>
    <w:p w14:paraId="242C6BEF" w14:textId="77777777" w:rsidR="0087758C" w:rsidRPr="006B593B" w:rsidRDefault="0087758C" w:rsidP="0087758C">
      <w:pPr>
        <w:jc w:val="both"/>
        <w:rPr>
          <w:rFonts w:ascii="Helvetica Neue" w:hAnsi="Helvetica Neue"/>
          <w:color w:val="454545"/>
          <w:sz w:val="24"/>
          <w:szCs w:val="18"/>
        </w:rPr>
      </w:pPr>
    </w:p>
    <w:p w14:paraId="1AD5AE08" w14:textId="77777777" w:rsidR="002B082A" w:rsidRPr="006B593B" w:rsidRDefault="002B082A" w:rsidP="000339A6">
      <w:pPr>
        <w:pStyle w:val="Intestazione"/>
        <w:tabs>
          <w:tab w:val="clear" w:pos="4819"/>
          <w:tab w:val="clear" w:pos="9638"/>
        </w:tabs>
        <w:jc w:val="both"/>
        <w:rPr>
          <w:rFonts w:ascii="Cochin" w:hAnsi="Cochin"/>
          <w:sz w:val="44"/>
          <w:szCs w:val="24"/>
        </w:rPr>
      </w:pPr>
    </w:p>
    <w:sectPr w:rsidR="002B082A" w:rsidRPr="006B593B" w:rsidSect="000339A6">
      <w:headerReference w:type="default" r:id="rId7"/>
      <w:footerReference w:type="default" r:id="rId8"/>
      <w:pgSz w:w="11906" w:h="16838" w:code="9"/>
      <w:pgMar w:top="1418" w:right="1134" w:bottom="130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3B88E" w14:textId="77777777" w:rsidR="00237BD0" w:rsidRDefault="00237BD0">
      <w:r>
        <w:separator/>
      </w:r>
    </w:p>
  </w:endnote>
  <w:endnote w:type="continuationSeparator" w:id="0">
    <w:p w14:paraId="14EA74D8" w14:textId="77777777" w:rsidR="00237BD0" w:rsidRDefault="0023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D1FDD" w14:textId="77777777" w:rsidR="00372011" w:rsidRDefault="00372011">
    <w:pPr>
      <w:pStyle w:val="Intestazione"/>
      <w:pBdr>
        <w:top w:val="single" w:sz="4" w:space="1" w:color="auto"/>
      </w:pBdr>
      <w:shd w:val="clear" w:color="000000" w:fill="FFFFFF"/>
      <w:tabs>
        <w:tab w:val="clear" w:pos="4819"/>
        <w:tab w:val="clear" w:pos="9638"/>
      </w:tabs>
      <w:ind w:right="141"/>
      <w:jc w:val="center"/>
      <w:rPr>
        <w:rFonts w:ascii="Book Antiqua" w:hAnsi="Book Antiqua"/>
        <w:sz w:val="24"/>
        <w:lang w:val="en-GB"/>
      </w:rPr>
    </w:pPr>
    <w:r w:rsidRPr="00855896">
      <w:rPr>
        <w:rFonts w:ascii="Book Antiqua" w:hAnsi="Book Antiqua"/>
        <w:sz w:val="24"/>
        <w:lang w:val="en-GB"/>
      </w:rPr>
      <w:t>Cod. Fiscale. FBN SNT 56S02C351L – P.I. 07106731008</w:t>
    </w:r>
  </w:p>
  <w:p w14:paraId="1B5C5F2B" w14:textId="77777777" w:rsidR="00372011" w:rsidRPr="00855896" w:rsidRDefault="00372011">
    <w:pPr>
      <w:pStyle w:val="Intestazione"/>
      <w:pBdr>
        <w:top w:val="single" w:sz="4" w:space="1" w:color="auto"/>
      </w:pBdr>
      <w:shd w:val="clear" w:color="000000" w:fill="FFFFFF"/>
      <w:tabs>
        <w:tab w:val="clear" w:pos="4819"/>
        <w:tab w:val="clear" w:pos="9638"/>
      </w:tabs>
      <w:ind w:right="141"/>
      <w:jc w:val="center"/>
      <w:rPr>
        <w:rFonts w:ascii="Book Antiqua" w:hAnsi="Book Antiqua"/>
        <w:sz w:val="24"/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005A0" w14:textId="77777777" w:rsidR="00237BD0" w:rsidRDefault="00237BD0">
      <w:r>
        <w:separator/>
      </w:r>
    </w:p>
  </w:footnote>
  <w:footnote w:type="continuationSeparator" w:id="0">
    <w:p w14:paraId="487FB613" w14:textId="77777777" w:rsidR="00237BD0" w:rsidRDefault="00237B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78"/>
    </w:tblGrid>
    <w:tr w:rsidR="00372011" w14:paraId="666A7687" w14:textId="77777777" w:rsidTr="006848BC">
      <w:tc>
        <w:tcPr>
          <w:tcW w:w="9778" w:type="dxa"/>
          <w:tcBorders>
            <w:bottom w:val="single" w:sz="4" w:space="0" w:color="auto"/>
          </w:tcBorders>
        </w:tcPr>
        <w:p w14:paraId="2BE0B41D" w14:textId="77777777" w:rsidR="00372011" w:rsidRPr="006848BC" w:rsidRDefault="00372011" w:rsidP="006848BC">
          <w:pPr>
            <w:pStyle w:val="Intestazione"/>
            <w:shd w:val="clear" w:color="000000" w:fill="FFFFFF"/>
            <w:tabs>
              <w:tab w:val="clear" w:pos="4819"/>
              <w:tab w:val="left" w:pos="4536"/>
              <w:tab w:val="left" w:pos="9638"/>
            </w:tabs>
            <w:ind w:left="-284" w:right="-1"/>
            <w:jc w:val="center"/>
            <w:rPr>
              <w:rFonts w:ascii="Cochin" w:hAnsi="Cochin" w:cs="American Typewriter"/>
              <w:sz w:val="56"/>
              <w:szCs w:val="56"/>
            </w:rPr>
          </w:pPr>
          <w:r w:rsidRPr="006848BC">
            <w:rPr>
              <w:rFonts w:ascii="Cochin" w:hAnsi="Cochin" w:cs="American Typewriter"/>
              <w:sz w:val="56"/>
              <w:szCs w:val="56"/>
            </w:rPr>
            <w:t>Santo Fabiano</w:t>
          </w:r>
        </w:p>
      </w:tc>
    </w:tr>
    <w:tr w:rsidR="00372011" w14:paraId="132C054D" w14:textId="77777777" w:rsidTr="006848BC">
      <w:tc>
        <w:tcPr>
          <w:tcW w:w="9778" w:type="dxa"/>
          <w:tcBorders>
            <w:top w:val="single" w:sz="4" w:space="0" w:color="auto"/>
          </w:tcBorders>
        </w:tcPr>
        <w:p w14:paraId="1D520983" w14:textId="646CE3B9" w:rsidR="00372011" w:rsidRPr="006848BC" w:rsidRDefault="0012727E" w:rsidP="006848BC">
          <w:pPr>
            <w:pStyle w:val="Intestazione"/>
            <w:shd w:val="clear" w:color="000000" w:fill="FFFFFF"/>
            <w:tabs>
              <w:tab w:val="clear" w:pos="4819"/>
              <w:tab w:val="clear" w:pos="9638"/>
            </w:tabs>
            <w:ind w:left="-284" w:right="-1"/>
            <w:jc w:val="center"/>
            <w:rPr>
              <w:rFonts w:ascii="Cochin" w:hAnsi="Cochin"/>
              <w:sz w:val="24"/>
              <w:szCs w:val="24"/>
            </w:rPr>
          </w:pPr>
          <w:r>
            <w:rPr>
              <w:rFonts w:ascii="Cochin" w:hAnsi="Cochin"/>
              <w:sz w:val="24"/>
              <w:szCs w:val="24"/>
            </w:rPr>
            <w:t>Viale Italia,131/C</w:t>
          </w:r>
          <w:r w:rsidR="00372011" w:rsidRPr="006848BC">
            <w:rPr>
              <w:rFonts w:ascii="Cochin" w:hAnsi="Cochin"/>
              <w:sz w:val="24"/>
              <w:szCs w:val="24"/>
            </w:rPr>
            <w:t xml:space="preserve"> – 00055 Ladispoli –RM</w:t>
          </w:r>
        </w:p>
        <w:p w14:paraId="6F43B2B7" w14:textId="77777777" w:rsidR="00372011" w:rsidRPr="006848BC" w:rsidRDefault="00372011" w:rsidP="006848BC">
          <w:pPr>
            <w:pStyle w:val="Intestazione"/>
            <w:shd w:val="clear" w:color="000000" w:fill="FFFFFF"/>
            <w:tabs>
              <w:tab w:val="clear" w:pos="9638"/>
            </w:tabs>
            <w:ind w:left="-284" w:right="-1"/>
            <w:jc w:val="center"/>
            <w:rPr>
              <w:rFonts w:ascii="Cochin" w:hAnsi="Cochin"/>
              <w:sz w:val="24"/>
              <w:szCs w:val="24"/>
            </w:rPr>
          </w:pPr>
          <w:r w:rsidRPr="006848BC">
            <w:rPr>
              <w:rFonts w:ascii="Cochin" w:hAnsi="Cochin"/>
              <w:sz w:val="24"/>
              <w:szCs w:val="24"/>
            </w:rPr>
            <w:t>Tel</w:t>
          </w:r>
          <w:r>
            <w:rPr>
              <w:rFonts w:ascii="Cochin" w:hAnsi="Cochin"/>
              <w:sz w:val="24"/>
              <w:szCs w:val="24"/>
            </w:rPr>
            <w:t>. 335 8424701 – Fax 06.23318483</w:t>
          </w:r>
        </w:p>
      </w:tc>
    </w:tr>
  </w:tbl>
  <w:p w14:paraId="1AD42754" w14:textId="77777777" w:rsidR="00372011" w:rsidRPr="003079DD" w:rsidRDefault="00372011" w:rsidP="000339A6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1682B"/>
    <w:multiLevelType w:val="hybridMultilevel"/>
    <w:tmpl w:val="2320E1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E64C5"/>
    <w:multiLevelType w:val="multilevel"/>
    <w:tmpl w:val="548C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C76F2F"/>
    <w:multiLevelType w:val="hybridMultilevel"/>
    <w:tmpl w:val="0F2EB232"/>
    <w:lvl w:ilvl="0" w:tplc="4F5AC22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-Bol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fattura civita giugno99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394776"/>
    <w:rsid w:val="000045B9"/>
    <w:rsid w:val="000339A6"/>
    <w:rsid w:val="00071D52"/>
    <w:rsid w:val="00077525"/>
    <w:rsid w:val="000E50A6"/>
    <w:rsid w:val="00113263"/>
    <w:rsid w:val="00115688"/>
    <w:rsid w:val="0012727E"/>
    <w:rsid w:val="00182516"/>
    <w:rsid w:val="0018720F"/>
    <w:rsid w:val="00187FDA"/>
    <w:rsid w:val="001B4BEE"/>
    <w:rsid w:val="001C155A"/>
    <w:rsid w:val="001C333F"/>
    <w:rsid w:val="001E6FC1"/>
    <w:rsid w:val="00237BD0"/>
    <w:rsid w:val="002A73B5"/>
    <w:rsid w:val="002B082A"/>
    <w:rsid w:val="002D6B2E"/>
    <w:rsid w:val="002E4A47"/>
    <w:rsid w:val="002F583A"/>
    <w:rsid w:val="00320B02"/>
    <w:rsid w:val="00353112"/>
    <w:rsid w:val="00354F24"/>
    <w:rsid w:val="00372011"/>
    <w:rsid w:val="00394776"/>
    <w:rsid w:val="003A04FC"/>
    <w:rsid w:val="003B49DF"/>
    <w:rsid w:val="003C78DA"/>
    <w:rsid w:val="003F4B53"/>
    <w:rsid w:val="004360AB"/>
    <w:rsid w:val="00476877"/>
    <w:rsid w:val="00543BF1"/>
    <w:rsid w:val="0058407B"/>
    <w:rsid w:val="0059299E"/>
    <w:rsid w:val="00594AF9"/>
    <w:rsid w:val="00594B33"/>
    <w:rsid w:val="005A7112"/>
    <w:rsid w:val="005B4C8C"/>
    <w:rsid w:val="005B4FB1"/>
    <w:rsid w:val="0062501C"/>
    <w:rsid w:val="006409F4"/>
    <w:rsid w:val="00640C83"/>
    <w:rsid w:val="0065735C"/>
    <w:rsid w:val="00675E1D"/>
    <w:rsid w:val="006848BC"/>
    <w:rsid w:val="006B593B"/>
    <w:rsid w:val="006D165E"/>
    <w:rsid w:val="006D73A4"/>
    <w:rsid w:val="006F1BEB"/>
    <w:rsid w:val="00713894"/>
    <w:rsid w:val="00730331"/>
    <w:rsid w:val="00751222"/>
    <w:rsid w:val="00752D96"/>
    <w:rsid w:val="00775317"/>
    <w:rsid w:val="0077680E"/>
    <w:rsid w:val="007B4727"/>
    <w:rsid w:val="007E082F"/>
    <w:rsid w:val="0081184B"/>
    <w:rsid w:val="008506C0"/>
    <w:rsid w:val="0087758C"/>
    <w:rsid w:val="0088509A"/>
    <w:rsid w:val="008A327E"/>
    <w:rsid w:val="008B486C"/>
    <w:rsid w:val="009272E3"/>
    <w:rsid w:val="0093655D"/>
    <w:rsid w:val="009600B7"/>
    <w:rsid w:val="00970B85"/>
    <w:rsid w:val="00974514"/>
    <w:rsid w:val="00982C20"/>
    <w:rsid w:val="009D70F0"/>
    <w:rsid w:val="00A12669"/>
    <w:rsid w:val="00A50D4B"/>
    <w:rsid w:val="00A623C7"/>
    <w:rsid w:val="00AB6176"/>
    <w:rsid w:val="00AE27C9"/>
    <w:rsid w:val="00B054CB"/>
    <w:rsid w:val="00B0635D"/>
    <w:rsid w:val="00B53851"/>
    <w:rsid w:val="00B53BEC"/>
    <w:rsid w:val="00B64650"/>
    <w:rsid w:val="00B92CE0"/>
    <w:rsid w:val="00BA38FE"/>
    <w:rsid w:val="00BF0E86"/>
    <w:rsid w:val="00C0305C"/>
    <w:rsid w:val="00C228E2"/>
    <w:rsid w:val="00C44F6F"/>
    <w:rsid w:val="00C67407"/>
    <w:rsid w:val="00C74310"/>
    <w:rsid w:val="00C867CC"/>
    <w:rsid w:val="00CE5446"/>
    <w:rsid w:val="00CE5F8D"/>
    <w:rsid w:val="00D7036D"/>
    <w:rsid w:val="00D715F6"/>
    <w:rsid w:val="00DA243A"/>
    <w:rsid w:val="00DA6560"/>
    <w:rsid w:val="00DF5060"/>
    <w:rsid w:val="00E24C97"/>
    <w:rsid w:val="00E33E7A"/>
    <w:rsid w:val="00E521AA"/>
    <w:rsid w:val="00E77201"/>
    <w:rsid w:val="00EB2839"/>
    <w:rsid w:val="00F0004C"/>
    <w:rsid w:val="00F04EA6"/>
    <w:rsid w:val="00F4176F"/>
    <w:rsid w:val="00F86C3F"/>
    <w:rsid w:val="00F92233"/>
    <w:rsid w:val="00FD0715"/>
    <w:rsid w:val="00FD43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9F1C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Pr>
      <w:color w:val="000000"/>
      <w:sz w:val="28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color w:val="auto"/>
      <w:sz w:val="36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i/>
      <w:color w:val="auto"/>
      <w:sz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i/>
      <w:color w:val="auto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color w:val="auto"/>
      <w:sz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color w:val="auto"/>
      <w:sz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color w:val="auto"/>
      <w:sz w:val="20"/>
    </w:rPr>
  </w:style>
  <w:style w:type="paragraph" w:styleId="Testofumetto">
    <w:name w:val="Balloon Text"/>
    <w:basedOn w:val="Normale"/>
    <w:semiHidden/>
    <w:rsid w:val="002E2A7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437495"/>
    <w:rPr>
      <w:color w:val="0000FF"/>
      <w:u w:val="single"/>
    </w:rPr>
  </w:style>
  <w:style w:type="table" w:styleId="Grigliatabella">
    <w:name w:val="Table Grid"/>
    <w:basedOn w:val="Tabellanormale"/>
    <w:rsid w:val="00684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9600B7"/>
  </w:style>
  <w:style w:type="character" w:customStyle="1" w:styleId="PidipaginaCarattere">
    <w:name w:val="Piè di pagina Carattere"/>
    <w:basedOn w:val="Carpredefinitoparagrafo"/>
    <w:link w:val="Pidipagina"/>
    <w:rsid w:val="009600B7"/>
  </w:style>
  <w:style w:type="paragraph" w:styleId="Paragrafoelenco">
    <w:name w:val="List Paragraph"/>
    <w:basedOn w:val="Normale"/>
    <w:uiPriority w:val="34"/>
    <w:qFormat/>
    <w:rsid w:val="00C0305C"/>
    <w:pPr>
      <w:spacing w:after="200" w:line="276" w:lineRule="auto"/>
      <w:ind w:left="720"/>
      <w:contextualSpacing/>
      <w:jc w:val="both"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Riferimentointenso">
    <w:name w:val="Intense Reference"/>
    <w:basedOn w:val="Carpredefinitoparagrafo"/>
    <w:uiPriority w:val="32"/>
    <w:qFormat/>
    <w:rsid w:val="00C0305C"/>
    <w:rPr>
      <w:b/>
      <w:bCs/>
      <w:smallCaps/>
      <w:color w:val="C0504D" w:themeColor="accent2"/>
      <w:spacing w:val="5"/>
      <w:u w:val="single"/>
    </w:rPr>
  </w:style>
  <w:style w:type="paragraph" w:styleId="Corpodeltesto2">
    <w:name w:val="Body Text 2"/>
    <w:basedOn w:val="Normale"/>
    <w:link w:val="Corpodeltesto2Carattere"/>
    <w:rsid w:val="0087758C"/>
    <w:pPr>
      <w:jc w:val="center"/>
    </w:pPr>
    <w:rPr>
      <w:color w:val="auto"/>
      <w:sz w:val="32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87758C"/>
    <w:rPr>
      <w:sz w:val="32"/>
      <w:szCs w:val="24"/>
    </w:rPr>
  </w:style>
  <w:style w:type="character" w:customStyle="1" w:styleId="apple-converted-space">
    <w:name w:val="apple-converted-space"/>
    <w:basedOn w:val="Carpredefinitoparagrafo"/>
    <w:rsid w:val="0087758C"/>
  </w:style>
  <w:style w:type="paragraph" w:customStyle="1" w:styleId="p1">
    <w:name w:val="p1"/>
    <w:basedOn w:val="Normale"/>
    <w:rsid w:val="0087758C"/>
    <w:rPr>
      <w:rFonts w:ascii="Helvetica Neue" w:hAnsi="Helvetica Neue"/>
      <w:color w:val="454545"/>
      <w:sz w:val="18"/>
      <w:szCs w:val="18"/>
    </w:rPr>
  </w:style>
  <w:style w:type="paragraph" w:customStyle="1" w:styleId="p2">
    <w:name w:val="p2"/>
    <w:basedOn w:val="Normale"/>
    <w:rsid w:val="0087758C"/>
    <w:rPr>
      <w:rFonts w:ascii="Helvetica Neue" w:hAnsi="Helvetica Neue"/>
      <w:color w:val="45454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196</Words>
  <Characters>1121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Santo Fabiano</dc:creator>
  <cp:keywords>Ethan</cp:keywords>
  <dc:description/>
  <cp:lastModifiedBy>Formanagement srl</cp:lastModifiedBy>
  <cp:revision>6</cp:revision>
  <cp:lastPrinted>2016-11-03T08:52:00Z</cp:lastPrinted>
  <dcterms:created xsi:type="dcterms:W3CDTF">2018-05-31T15:33:00Z</dcterms:created>
  <dcterms:modified xsi:type="dcterms:W3CDTF">2018-07-06T07:03:00Z</dcterms:modified>
</cp:coreProperties>
</file>